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578E0" w14:textId="32A69051" w:rsidR="00CB16A2" w:rsidRDefault="00CB16A2" w:rsidP="00CB16A2">
      <w:pPr>
        <w:jc w:val="center"/>
        <w:rPr>
          <w:b/>
          <w:bCs/>
        </w:rPr>
      </w:pPr>
      <w:r>
        <w:rPr>
          <w:b/>
          <w:bCs/>
          <w:noProof/>
        </w:rPr>
        <w:drawing>
          <wp:anchor distT="0" distB="0" distL="114300" distR="114300" simplePos="0" relativeHeight="251658240" behindDoc="0" locked="0" layoutInCell="1" allowOverlap="1" wp14:anchorId="492D98D0" wp14:editId="754C4C02">
            <wp:simplePos x="0" y="0"/>
            <wp:positionH relativeFrom="column">
              <wp:posOffset>-158115</wp:posOffset>
            </wp:positionH>
            <wp:positionV relativeFrom="page">
              <wp:posOffset>1019175</wp:posOffset>
            </wp:positionV>
            <wp:extent cx="1694815" cy="506095"/>
            <wp:effectExtent l="0" t="0" r="635" b="825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p>
    <w:p w14:paraId="0D286DDA" w14:textId="2D6ABB57" w:rsidR="002D3811" w:rsidRDefault="002D3811" w:rsidP="002D3811">
      <w:pPr>
        <w:jc w:val="right"/>
      </w:pPr>
      <w:r>
        <w:t>/</w:t>
      </w:r>
    </w:p>
    <w:p w14:paraId="7C2A5341" w14:textId="4819FF13" w:rsidR="00793C55" w:rsidRDefault="00793C55" w:rsidP="00793C55">
      <w:pPr>
        <w:jc w:val="right"/>
        <w:rPr>
          <w:b/>
          <w:i/>
          <w:color w:val="FF0000"/>
          <w:sz w:val="26"/>
          <w:szCs w:val="20"/>
        </w:rPr>
      </w:pPr>
    </w:p>
    <w:p w14:paraId="397E5C3D" w14:textId="11634CBF" w:rsidR="002D41DA" w:rsidRDefault="002D41DA" w:rsidP="00CB16A2">
      <w:pPr>
        <w:jc w:val="right"/>
        <w:rPr>
          <w:b/>
          <w:i/>
          <w:color w:val="FF0000"/>
          <w:sz w:val="26"/>
          <w:szCs w:val="20"/>
        </w:rPr>
      </w:pPr>
    </w:p>
    <w:p w14:paraId="2983F47C" w14:textId="4646FC42" w:rsidR="00171933" w:rsidRDefault="00171933" w:rsidP="00CB16A2">
      <w:pPr>
        <w:jc w:val="right"/>
        <w:rPr>
          <w:b/>
          <w:i/>
          <w:color w:val="FF0000"/>
          <w:sz w:val="26"/>
          <w:szCs w:val="20"/>
        </w:rPr>
      </w:pPr>
    </w:p>
    <w:p w14:paraId="2C484732" w14:textId="6BE00D1F" w:rsidR="00171933" w:rsidRDefault="00171933" w:rsidP="00CB16A2">
      <w:pPr>
        <w:jc w:val="right"/>
        <w:rPr>
          <w:b/>
          <w:i/>
          <w:color w:val="FF0000"/>
          <w:sz w:val="26"/>
          <w:szCs w:val="20"/>
        </w:rPr>
      </w:pPr>
    </w:p>
    <w:p w14:paraId="0D6454CD" w14:textId="5D15FDBC" w:rsidR="00171933" w:rsidRDefault="00171933" w:rsidP="00CB16A2">
      <w:pPr>
        <w:jc w:val="right"/>
        <w:rPr>
          <w:b/>
          <w:i/>
          <w:color w:val="FF0000"/>
          <w:sz w:val="26"/>
          <w:szCs w:val="20"/>
        </w:rPr>
      </w:pPr>
    </w:p>
    <w:p w14:paraId="2FB3F728" w14:textId="261D758D" w:rsidR="00171933" w:rsidRDefault="00171933" w:rsidP="00CB16A2">
      <w:pPr>
        <w:jc w:val="right"/>
        <w:rPr>
          <w:b/>
          <w:i/>
          <w:color w:val="FF0000"/>
          <w:sz w:val="26"/>
          <w:szCs w:val="20"/>
        </w:rPr>
      </w:pPr>
    </w:p>
    <w:p w14:paraId="533368A8" w14:textId="7642C4FA" w:rsidR="00171933" w:rsidRDefault="00171933" w:rsidP="00CB16A2">
      <w:pPr>
        <w:jc w:val="right"/>
        <w:rPr>
          <w:b/>
          <w:i/>
          <w:color w:val="FF0000"/>
          <w:sz w:val="26"/>
          <w:szCs w:val="20"/>
        </w:rPr>
      </w:pPr>
    </w:p>
    <w:p w14:paraId="7A8BA3C0" w14:textId="77777777" w:rsidR="00171933" w:rsidRDefault="00171933" w:rsidP="00CB16A2">
      <w:pPr>
        <w:jc w:val="right"/>
        <w:rPr>
          <w:b/>
          <w:i/>
          <w:color w:val="FF0000"/>
          <w:sz w:val="26"/>
          <w:szCs w:val="20"/>
        </w:rPr>
      </w:pPr>
    </w:p>
    <w:p w14:paraId="449059D3" w14:textId="70D2C120" w:rsidR="002D41DA" w:rsidRDefault="002D41DA" w:rsidP="00CB16A2">
      <w:pPr>
        <w:jc w:val="right"/>
        <w:rPr>
          <w:b/>
          <w:i/>
          <w:color w:val="FF0000"/>
          <w:sz w:val="26"/>
          <w:szCs w:val="20"/>
        </w:rPr>
      </w:pPr>
    </w:p>
    <w:p w14:paraId="68F35319" w14:textId="77777777" w:rsidR="00CB16A2" w:rsidRDefault="00CB16A2"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58D7435" w14:textId="080C8C82" w:rsidR="00CB16A2" w:rsidRDefault="00CB16A2" w:rsidP="00CB16A2">
      <w:pPr>
        <w:jc w:val="center"/>
        <w:rPr>
          <w:sz w:val="26"/>
          <w:szCs w:val="26"/>
        </w:rPr>
      </w:pPr>
      <w:r w:rsidRPr="00733E33">
        <w:rPr>
          <w:sz w:val="26"/>
          <w:szCs w:val="26"/>
        </w:rPr>
        <w:t>на</w:t>
      </w:r>
      <w:r w:rsidR="00283A19">
        <w:rPr>
          <w:sz w:val="26"/>
          <w:szCs w:val="26"/>
        </w:rPr>
        <w:t xml:space="preserve"> </w:t>
      </w:r>
      <w:r w:rsidR="00821C7D">
        <w:rPr>
          <w:sz w:val="26"/>
          <w:szCs w:val="26"/>
        </w:rPr>
        <w:t>поставку</w:t>
      </w:r>
      <w:r w:rsidR="00821C7D" w:rsidRPr="00283A19">
        <w:rPr>
          <w:sz w:val="26"/>
          <w:szCs w:val="26"/>
        </w:rPr>
        <w:t xml:space="preserve"> </w:t>
      </w:r>
      <w:r w:rsidR="00821C7D" w:rsidRPr="00821C7D">
        <w:rPr>
          <w:sz w:val="26"/>
          <w:szCs w:val="26"/>
        </w:rPr>
        <w:t xml:space="preserve">кабеля </w:t>
      </w:r>
      <w:r w:rsidR="002D3811">
        <w:rPr>
          <w:sz w:val="26"/>
          <w:szCs w:val="26"/>
        </w:rPr>
        <w:t>многопарного</w:t>
      </w:r>
    </w:p>
    <w:p w14:paraId="0215F0DB" w14:textId="77777777" w:rsidR="00821C7D" w:rsidRPr="00733E33" w:rsidRDefault="00821C7D" w:rsidP="00CB16A2">
      <w:pPr>
        <w:jc w:val="center"/>
        <w:rPr>
          <w:i/>
          <w:sz w:val="26"/>
          <w:szCs w:val="26"/>
        </w:rPr>
      </w:pP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0"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1"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43947993" w:rsidR="00CB16A2" w:rsidRPr="00793C55" w:rsidRDefault="00CB16A2" w:rsidP="00CB16A2">
      <w:pPr>
        <w:pStyle w:val="rvps1"/>
        <w:ind w:left="3686"/>
      </w:pPr>
      <w:r w:rsidRPr="00793C55">
        <w:t xml:space="preserve">Дата размещения: </w:t>
      </w:r>
      <w:r w:rsidR="00171933">
        <w:t>30</w:t>
      </w:r>
      <w:r w:rsidR="002D3811">
        <w:t>/</w:t>
      </w:r>
      <w:r w:rsidR="00171933">
        <w:t>0</w:t>
      </w:r>
      <w:r w:rsidR="00386191">
        <w:t>3</w:t>
      </w:r>
      <w:r w:rsidR="002D3811">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4C521CE1" w:rsidR="002D41DA" w:rsidRDefault="002D41DA"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39599FC1" w14:textId="77777777" w:rsidR="00FC5791" w:rsidRDefault="00FC5791" w:rsidP="00CB16A2">
      <w:pPr>
        <w:jc w:val="center"/>
        <w:rPr>
          <w:b/>
          <w:sz w:val="26"/>
        </w:rPr>
      </w:pPr>
    </w:p>
    <w:p w14:paraId="7D5D2154" w14:textId="77777777" w:rsidR="00FC5791" w:rsidRDefault="00FC5791" w:rsidP="00CB16A2">
      <w:pPr>
        <w:jc w:val="center"/>
        <w:rPr>
          <w:b/>
          <w:sz w:val="26"/>
        </w:rPr>
      </w:pPr>
    </w:p>
    <w:p w14:paraId="7A7743F8" w14:textId="3E527B9E" w:rsidR="00CB16A2" w:rsidRPr="00733E33" w:rsidRDefault="00CB16A2" w:rsidP="00CB16A2">
      <w:pPr>
        <w:jc w:val="center"/>
        <w:rPr>
          <w:b/>
          <w:sz w:val="26"/>
        </w:rPr>
      </w:pPr>
      <w:r w:rsidRPr="00733E33">
        <w:rPr>
          <w:b/>
          <w:sz w:val="26"/>
        </w:rPr>
        <w:t>Содержание</w:t>
      </w:r>
    </w:p>
    <w:p w14:paraId="14EC9ACF" w14:textId="0CB2C68F" w:rsidR="00271A3D" w:rsidRDefault="00CB16A2">
      <w:pPr>
        <w:pStyle w:val="12"/>
        <w:tabs>
          <w:tab w:val="right" w:leader="dot" w:pos="9913"/>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7497049" w:history="1">
        <w:r w:rsidR="00271A3D" w:rsidRPr="009162CE">
          <w:rPr>
            <w:rStyle w:val="a4"/>
            <w:rFonts w:ascii="Times New Roman" w:eastAsia="MS Mincho" w:hAnsi="Times New Roman"/>
            <w:noProof/>
            <w:kern w:val="32"/>
            <w:lang w:val="x-none" w:eastAsia="x-none"/>
          </w:rPr>
          <w:t xml:space="preserve">РАЗДЕЛ I. </w:t>
        </w:r>
        <w:r w:rsidR="00271A3D" w:rsidRPr="009162CE">
          <w:rPr>
            <w:rStyle w:val="a4"/>
            <w:rFonts w:ascii="Times New Roman" w:eastAsia="MS Mincho" w:hAnsi="Times New Roman"/>
            <w:noProof/>
            <w:kern w:val="32"/>
            <w:lang w:eastAsia="x-none"/>
          </w:rPr>
          <w:t>ОБЩАЯ ЧАСТЬ</w:t>
        </w:r>
        <w:r w:rsidR="00271A3D">
          <w:rPr>
            <w:noProof/>
            <w:webHidden/>
          </w:rPr>
          <w:tab/>
        </w:r>
        <w:r w:rsidR="00271A3D">
          <w:rPr>
            <w:noProof/>
            <w:webHidden/>
          </w:rPr>
          <w:fldChar w:fldCharType="begin"/>
        </w:r>
        <w:r w:rsidR="00271A3D">
          <w:rPr>
            <w:noProof/>
            <w:webHidden/>
          </w:rPr>
          <w:instrText xml:space="preserve"> PAGEREF _Toc67497049 \h </w:instrText>
        </w:r>
        <w:r w:rsidR="00271A3D">
          <w:rPr>
            <w:noProof/>
            <w:webHidden/>
          </w:rPr>
        </w:r>
        <w:r w:rsidR="00271A3D">
          <w:rPr>
            <w:noProof/>
            <w:webHidden/>
          </w:rPr>
          <w:fldChar w:fldCharType="separate"/>
        </w:r>
        <w:r w:rsidR="00386191">
          <w:rPr>
            <w:noProof/>
            <w:webHidden/>
          </w:rPr>
          <w:t>4</w:t>
        </w:r>
        <w:r w:rsidR="00271A3D">
          <w:rPr>
            <w:noProof/>
            <w:webHidden/>
          </w:rPr>
          <w:fldChar w:fldCharType="end"/>
        </w:r>
      </w:hyperlink>
    </w:p>
    <w:p w14:paraId="53FBBD8E" w14:textId="391B9A4C" w:rsidR="00271A3D" w:rsidRDefault="00386191">
      <w:pPr>
        <w:pStyle w:val="12"/>
        <w:tabs>
          <w:tab w:val="right" w:leader="dot" w:pos="9913"/>
        </w:tabs>
        <w:rPr>
          <w:rFonts w:eastAsiaTheme="minorEastAsia" w:cstheme="minorBidi"/>
          <w:b w:val="0"/>
          <w:bCs w:val="0"/>
          <w:i w:val="0"/>
          <w:iCs w:val="0"/>
          <w:noProof/>
          <w:sz w:val="22"/>
          <w:szCs w:val="22"/>
        </w:rPr>
      </w:pPr>
      <w:hyperlink w:anchor="_Toc67497050" w:history="1">
        <w:r w:rsidR="00271A3D" w:rsidRPr="009162CE">
          <w:rPr>
            <w:rStyle w:val="a4"/>
            <w:rFonts w:ascii="Times New Roman" w:hAnsi="Times New Roman"/>
            <w:noProof/>
          </w:rPr>
          <w:t>Термины и определения</w:t>
        </w:r>
        <w:r w:rsidR="00271A3D">
          <w:rPr>
            <w:noProof/>
            <w:webHidden/>
          </w:rPr>
          <w:tab/>
        </w:r>
        <w:r w:rsidR="00271A3D">
          <w:rPr>
            <w:noProof/>
            <w:webHidden/>
          </w:rPr>
          <w:fldChar w:fldCharType="begin"/>
        </w:r>
        <w:r w:rsidR="00271A3D">
          <w:rPr>
            <w:noProof/>
            <w:webHidden/>
          </w:rPr>
          <w:instrText xml:space="preserve"> PAGEREF _Toc67497050 \h </w:instrText>
        </w:r>
        <w:r w:rsidR="00271A3D">
          <w:rPr>
            <w:noProof/>
            <w:webHidden/>
          </w:rPr>
        </w:r>
        <w:r w:rsidR="00271A3D">
          <w:rPr>
            <w:noProof/>
            <w:webHidden/>
          </w:rPr>
          <w:fldChar w:fldCharType="separate"/>
        </w:r>
        <w:r>
          <w:rPr>
            <w:noProof/>
            <w:webHidden/>
          </w:rPr>
          <w:t>4</w:t>
        </w:r>
        <w:r w:rsidR="00271A3D">
          <w:rPr>
            <w:noProof/>
            <w:webHidden/>
          </w:rPr>
          <w:fldChar w:fldCharType="end"/>
        </w:r>
      </w:hyperlink>
    </w:p>
    <w:p w14:paraId="7BA3DFED" w14:textId="26C8BDF0" w:rsidR="00271A3D" w:rsidRDefault="00386191">
      <w:pPr>
        <w:pStyle w:val="21"/>
        <w:tabs>
          <w:tab w:val="right" w:leader="dot" w:pos="9913"/>
        </w:tabs>
        <w:rPr>
          <w:rFonts w:eastAsiaTheme="minorEastAsia" w:cstheme="minorBidi"/>
          <w:b w:val="0"/>
          <w:bCs w:val="0"/>
          <w:noProof/>
        </w:rPr>
      </w:pPr>
      <w:hyperlink w:anchor="_Toc67497051" w:history="1">
        <w:r w:rsidR="00271A3D" w:rsidRPr="009162CE">
          <w:rPr>
            <w:rStyle w:val="a4"/>
            <w:rFonts w:ascii="Times New Roman" w:hAnsi="Times New Roman"/>
            <w:noProof/>
          </w:rPr>
          <w:t>2. ОБЩИЕ ПОЛОЖЕНИЯ</w:t>
        </w:r>
        <w:r w:rsidR="00271A3D">
          <w:rPr>
            <w:noProof/>
            <w:webHidden/>
          </w:rPr>
          <w:tab/>
        </w:r>
        <w:r w:rsidR="00271A3D">
          <w:rPr>
            <w:noProof/>
            <w:webHidden/>
          </w:rPr>
          <w:fldChar w:fldCharType="begin"/>
        </w:r>
        <w:r w:rsidR="00271A3D">
          <w:rPr>
            <w:noProof/>
            <w:webHidden/>
          </w:rPr>
          <w:instrText xml:space="preserve"> PAGEREF _Toc67497051 \h </w:instrText>
        </w:r>
        <w:r w:rsidR="00271A3D">
          <w:rPr>
            <w:noProof/>
            <w:webHidden/>
          </w:rPr>
        </w:r>
        <w:r w:rsidR="00271A3D">
          <w:rPr>
            <w:noProof/>
            <w:webHidden/>
          </w:rPr>
          <w:fldChar w:fldCharType="separate"/>
        </w:r>
        <w:r>
          <w:rPr>
            <w:noProof/>
            <w:webHidden/>
          </w:rPr>
          <w:t>6</w:t>
        </w:r>
        <w:r w:rsidR="00271A3D">
          <w:rPr>
            <w:noProof/>
            <w:webHidden/>
          </w:rPr>
          <w:fldChar w:fldCharType="end"/>
        </w:r>
      </w:hyperlink>
    </w:p>
    <w:p w14:paraId="58D28427" w14:textId="61FE525B" w:rsidR="00271A3D" w:rsidRDefault="00386191">
      <w:pPr>
        <w:pStyle w:val="21"/>
        <w:tabs>
          <w:tab w:val="left" w:pos="960"/>
          <w:tab w:val="right" w:leader="dot" w:pos="9913"/>
        </w:tabs>
        <w:rPr>
          <w:rFonts w:eastAsiaTheme="minorEastAsia" w:cstheme="minorBidi"/>
          <w:b w:val="0"/>
          <w:bCs w:val="0"/>
          <w:noProof/>
        </w:rPr>
      </w:pPr>
      <w:hyperlink w:anchor="_Toc67497052" w:history="1">
        <w:r w:rsidR="00271A3D" w:rsidRPr="009162CE">
          <w:rPr>
            <w:rStyle w:val="a4"/>
            <w:noProof/>
            <w:lang w:val="x-none" w:eastAsia="x-none"/>
          </w:rPr>
          <w:t>2.1.</w:t>
        </w:r>
        <w:r w:rsidR="00271A3D">
          <w:rPr>
            <w:rFonts w:eastAsiaTheme="minorEastAsia" w:cstheme="minorBidi"/>
            <w:b w:val="0"/>
            <w:bCs w:val="0"/>
            <w:noProof/>
          </w:rPr>
          <w:tab/>
        </w:r>
        <w:r w:rsidR="00271A3D" w:rsidRPr="009162CE">
          <w:rPr>
            <w:rStyle w:val="a4"/>
            <w:noProof/>
            <w:lang w:eastAsia="x-none"/>
          </w:rPr>
          <w:t>Предмет</w:t>
        </w:r>
        <w:r w:rsidR="00271A3D" w:rsidRPr="009162CE">
          <w:rPr>
            <w:rStyle w:val="a4"/>
            <w:noProof/>
            <w:lang w:val="x-none" w:eastAsia="x-none"/>
          </w:rPr>
          <w:t xml:space="preserve"> </w:t>
        </w:r>
        <w:r w:rsidR="00271A3D" w:rsidRPr="009162CE">
          <w:rPr>
            <w:rStyle w:val="a4"/>
            <w:noProof/>
            <w:lang w:eastAsia="x-none"/>
          </w:rPr>
          <w:t>закупки</w:t>
        </w:r>
        <w:r w:rsidR="00271A3D">
          <w:rPr>
            <w:noProof/>
            <w:webHidden/>
          </w:rPr>
          <w:tab/>
        </w:r>
        <w:r w:rsidR="00271A3D">
          <w:rPr>
            <w:noProof/>
            <w:webHidden/>
          </w:rPr>
          <w:fldChar w:fldCharType="begin"/>
        </w:r>
        <w:r w:rsidR="00271A3D">
          <w:rPr>
            <w:noProof/>
            <w:webHidden/>
          </w:rPr>
          <w:instrText xml:space="preserve"> PAGEREF _Toc67497052 \h </w:instrText>
        </w:r>
        <w:r w:rsidR="00271A3D">
          <w:rPr>
            <w:noProof/>
            <w:webHidden/>
          </w:rPr>
        </w:r>
        <w:r w:rsidR="00271A3D">
          <w:rPr>
            <w:noProof/>
            <w:webHidden/>
          </w:rPr>
          <w:fldChar w:fldCharType="separate"/>
        </w:r>
        <w:r>
          <w:rPr>
            <w:noProof/>
            <w:webHidden/>
          </w:rPr>
          <w:t>6</w:t>
        </w:r>
        <w:r w:rsidR="00271A3D">
          <w:rPr>
            <w:noProof/>
            <w:webHidden/>
          </w:rPr>
          <w:fldChar w:fldCharType="end"/>
        </w:r>
      </w:hyperlink>
    </w:p>
    <w:p w14:paraId="1F24AC27" w14:textId="45741FF3" w:rsidR="00271A3D" w:rsidRDefault="00386191">
      <w:pPr>
        <w:pStyle w:val="21"/>
        <w:tabs>
          <w:tab w:val="left" w:pos="960"/>
          <w:tab w:val="right" w:leader="dot" w:pos="9913"/>
        </w:tabs>
        <w:rPr>
          <w:rFonts w:eastAsiaTheme="minorEastAsia" w:cstheme="minorBidi"/>
          <w:b w:val="0"/>
          <w:bCs w:val="0"/>
          <w:noProof/>
        </w:rPr>
      </w:pPr>
      <w:hyperlink w:anchor="_Toc67497053" w:history="1">
        <w:r w:rsidR="00271A3D" w:rsidRPr="009162CE">
          <w:rPr>
            <w:rStyle w:val="a4"/>
            <w:noProof/>
          </w:rPr>
          <w:t>2.2.</w:t>
        </w:r>
        <w:r w:rsidR="00271A3D">
          <w:rPr>
            <w:rFonts w:eastAsiaTheme="minorEastAsia" w:cstheme="minorBidi"/>
            <w:b w:val="0"/>
            <w:bCs w:val="0"/>
            <w:noProof/>
          </w:rPr>
          <w:tab/>
        </w:r>
        <w:r w:rsidR="00271A3D" w:rsidRPr="009162CE">
          <w:rPr>
            <w:rStyle w:val="a4"/>
            <w:noProof/>
          </w:rPr>
          <w:t>Правовая основа закупки</w:t>
        </w:r>
        <w:r w:rsidR="00271A3D">
          <w:rPr>
            <w:noProof/>
            <w:webHidden/>
          </w:rPr>
          <w:tab/>
        </w:r>
        <w:r w:rsidR="00271A3D">
          <w:rPr>
            <w:noProof/>
            <w:webHidden/>
          </w:rPr>
          <w:fldChar w:fldCharType="begin"/>
        </w:r>
        <w:r w:rsidR="00271A3D">
          <w:rPr>
            <w:noProof/>
            <w:webHidden/>
          </w:rPr>
          <w:instrText xml:space="preserve"> PAGEREF _Toc67497053 \h </w:instrText>
        </w:r>
        <w:r w:rsidR="00271A3D">
          <w:rPr>
            <w:noProof/>
            <w:webHidden/>
          </w:rPr>
        </w:r>
        <w:r w:rsidR="00271A3D">
          <w:rPr>
            <w:noProof/>
            <w:webHidden/>
          </w:rPr>
          <w:fldChar w:fldCharType="separate"/>
        </w:r>
        <w:r>
          <w:rPr>
            <w:noProof/>
            <w:webHidden/>
          </w:rPr>
          <w:t>6</w:t>
        </w:r>
        <w:r w:rsidR="00271A3D">
          <w:rPr>
            <w:noProof/>
            <w:webHidden/>
          </w:rPr>
          <w:fldChar w:fldCharType="end"/>
        </w:r>
      </w:hyperlink>
    </w:p>
    <w:p w14:paraId="5CED21CB" w14:textId="2E247255" w:rsidR="00271A3D" w:rsidRDefault="00386191">
      <w:pPr>
        <w:pStyle w:val="21"/>
        <w:tabs>
          <w:tab w:val="left" w:pos="960"/>
          <w:tab w:val="right" w:leader="dot" w:pos="9913"/>
        </w:tabs>
        <w:rPr>
          <w:rFonts w:eastAsiaTheme="minorEastAsia" w:cstheme="minorBidi"/>
          <w:b w:val="0"/>
          <w:bCs w:val="0"/>
          <w:noProof/>
        </w:rPr>
      </w:pPr>
      <w:hyperlink w:anchor="_Toc67497054" w:history="1">
        <w:r w:rsidR="00271A3D" w:rsidRPr="009162CE">
          <w:rPr>
            <w:rStyle w:val="a4"/>
            <w:noProof/>
          </w:rPr>
          <w:t>2.3.</w:t>
        </w:r>
        <w:r w:rsidR="00271A3D">
          <w:rPr>
            <w:rFonts w:eastAsiaTheme="minorEastAsia" w:cstheme="minorBidi"/>
            <w:b w:val="0"/>
            <w:bCs w:val="0"/>
            <w:noProof/>
          </w:rPr>
          <w:tab/>
        </w:r>
        <w:r w:rsidR="00271A3D" w:rsidRPr="009162CE">
          <w:rPr>
            <w:rStyle w:val="a4"/>
            <w:noProof/>
          </w:rPr>
          <w:t>Информационное обеспечение закупки</w:t>
        </w:r>
        <w:r w:rsidR="00271A3D">
          <w:rPr>
            <w:noProof/>
            <w:webHidden/>
          </w:rPr>
          <w:tab/>
        </w:r>
        <w:r w:rsidR="00271A3D">
          <w:rPr>
            <w:noProof/>
            <w:webHidden/>
          </w:rPr>
          <w:fldChar w:fldCharType="begin"/>
        </w:r>
        <w:r w:rsidR="00271A3D">
          <w:rPr>
            <w:noProof/>
            <w:webHidden/>
          </w:rPr>
          <w:instrText xml:space="preserve"> PAGEREF _Toc67497054 \h </w:instrText>
        </w:r>
        <w:r w:rsidR="00271A3D">
          <w:rPr>
            <w:noProof/>
            <w:webHidden/>
          </w:rPr>
        </w:r>
        <w:r w:rsidR="00271A3D">
          <w:rPr>
            <w:noProof/>
            <w:webHidden/>
          </w:rPr>
          <w:fldChar w:fldCharType="separate"/>
        </w:r>
        <w:r>
          <w:rPr>
            <w:noProof/>
            <w:webHidden/>
          </w:rPr>
          <w:t>6</w:t>
        </w:r>
        <w:r w:rsidR="00271A3D">
          <w:rPr>
            <w:noProof/>
            <w:webHidden/>
          </w:rPr>
          <w:fldChar w:fldCharType="end"/>
        </w:r>
      </w:hyperlink>
    </w:p>
    <w:p w14:paraId="1036497B" w14:textId="6FE42B7F" w:rsidR="00271A3D" w:rsidRDefault="00386191">
      <w:pPr>
        <w:pStyle w:val="21"/>
        <w:tabs>
          <w:tab w:val="left" w:pos="720"/>
          <w:tab w:val="right" w:leader="dot" w:pos="9913"/>
        </w:tabs>
        <w:rPr>
          <w:rFonts w:eastAsiaTheme="minorEastAsia" w:cstheme="minorBidi"/>
          <w:b w:val="0"/>
          <w:bCs w:val="0"/>
          <w:noProof/>
        </w:rPr>
      </w:pPr>
      <w:hyperlink w:anchor="_Toc67497055" w:history="1">
        <w:r w:rsidR="00271A3D" w:rsidRPr="009162CE">
          <w:rPr>
            <w:rStyle w:val="a4"/>
            <w:noProof/>
          </w:rPr>
          <w:t>3.</w:t>
        </w:r>
        <w:r w:rsidR="00271A3D">
          <w:rPr>
            <w:rFonts w:eastAsiaTheme="minorEastAsia" w:cstheme="minorBidi"/>
            <w:b w:val="0"/>
            <w:bCs w:val="0"/>
            <w:noProof/>
          </w:rPr>
          <w:tab/>
        </w:r>
        <w:r w:rsidR="00271A3D" w:rsidRPr="009162CE">
          <w:rPr>
            <w:rStyle w:val="a4"/>
            <w:noProof/>
          </w:rPr>
          <w:t>ТРЕБОВАНИЯ К УЧАСТНИКУ, А ТАКЖЕ К ДОКУМЕНТАМ, ПОДТВЕРЖДАЮЩИМ ДАННЫЕ ТРЕБОВАНИЯ</w:t>
        </w:r>
        <w:r w:rsidR="00271A3D">
          <w:rPr>
            <w:noProof/>
            <w:webHidden/>
          </w:rPr>
          <w:tab/>
        </w:r>
        <w:r w:rsidR="00271A3D">
          <w:rPr>
            <w:noProof/>
            <w:webHidden/>
          </w:rPr>
          <w:fldChar w:fldCharType="begin"/>
        </w:r>
        <w:r w:rsidR="00271A3D">
          <w:rPr>
            <w:noProof/>
            <w:webHidden/>
          </w:rPr>
          <w:instrText xml:space="preserve"> PAGEREF _Toc67497055 \h </w:instrText>
        </w:r>
        <w:r w:rsidR="00271A3D">
          <w:rPr>
            <w:noProof/>
            <w:webHidden/>
          </w:rPr>
        </w:r>
        <w:r w:rsidR="00271A3D">
          <w:rPr>
            <w:noProof/>
            <w:webHidden/>
          </w:rPr>
          <w:fldChar w:fldCharType="separate"/>
        </w:r>
        <w:r>
          <w:rPr>
            <w:noProof/>
            <w:webHidden/>
          </w:rPr>
          <w:t>7</w:t>
        </w:r>
        <w:r w:rsidR="00271A3D">
          <w:rPr>
            <w:noProof/>
            <w:webHidden/>
          </w:rPr>
          <w:fldChar w:fldCharType="end"/>
        </w:r>
      </w:hyperlink>
    </w:p>
    <w:p w14:paraId="0DADBA45" w14:textId="189B1452" w:rsidR="00271A3D" w:rsidRDefault="00386191">
      <w:pPr>
        <w:pStyle w:val="21"/>
        <w:tabs>
          <w:tab w:val="right" w:leader="dot" w:pos="9913"/>
        </w:tabs>
        <w:rPr>
          <w:rFonts w:eastAsiaTheme="minorEastAsia" w:cstheme="minorBidi"/>
          <w:b w:val="0"/>
          <w:bCs w:val="0"/>
          <w:noProof/>
        </w:rPr>
      </w:pPr>
      <w:hyperlink w:anchor="_Toc67497056" w:history="1">
        <w:r w:rsidR="00271A3D" w:rsidRPr="009162CE">
          <w:rPr>
            <w:rStyle w:val="a4"/>
            <w:noProof/>
          </w:rPr>
          <w:t>3.1.</w:t>
        </w:r>
        <w:r w:rsidR="00271A3D">
          <w:rPr>
            <w:noProof/>
            <w:webHidden/>
          </w:rPr>
          <w:tab/>
        </w:r>
        <w:r w:rsidR="00271A3D">
          <w:rPr>
            <w:noProof/>
            <w:webHidden/>
          </w:rPr>
          <w:fldChar w:fldCharType="begin"/>
        </w:r>
        <w:r w:rsidR="00271A3D">
          <w:rPr>
            <w:noProof/>
            <w:webHidden/>
          </w:rPr>
          <w:instrText xml:space="preserve"> PAGEREF _Toc67497056 \h </w:instrText>
        </w:r>
        <w:r w:rsidR="00271A3D">
          <w:rPr>
            <w:noProof/>
            <w:webHidden/>
          </w:rPr>
        </w:r>
        <w:r w:rsidR="00271A3D">
          <w:rPr>
            <w:noProof/>
            <w:webHidden/>
          </w:rPr>
          <w:fldChar w:fldCharType="separate"/>
        </w:r>
        <w:r>
          <w:rPr>
            <w:noProof/>
            <w:webHidden/>
          </w:rPr>
          <w:t>7</w:t>
        </w:r>
        <w:r w:rsidR="00271A3D">
          <w:rPr>
            <w:noProof/>
            <w:webHidden/>
          </w:rPr>
          <w:fldChar w:fldCharType="end"/>
        </w:r>
      </w:hyperlink>
    </w:p>
    <w:p w14:paraId="5CCFA096" w14:textId="68AF0C4A" w:rsidR="00271A3D" w:rsidRDefault="00386191">
      <w:pPr>
        <w:pStyle w:val="21"/>
        <w:tabs>
          <w:tab w:val="right" w:leader="dot" w:pos="9913"/>
        </w:tabs>
        <w:rPr>
          <w:rFonts w:eastAsiaTheme="minorEastAsia" w:cstheme="minorBidi"/>
          <w:b w:val="0"/>
          <w:bCs w:val="0"/>
          <w:noProof/>
        </w:rPr>
      </w:pPr>
      <w:hyperlink w:anchor="_Toc67497057" w:history="1">
        <w:r w:rsidR="00271A3D" w:rsidRPr="009162CE">
          <w:rPr>
            <w:rStyle w:val="a4"/>
            <w:noProof/>
          </w:rPr>
          <w:t>3.1. Участие в закупке</w:t>
        </w:r>
        <w:r w:rsidR="00271A3D">
          <w:rPr>
            <w:noProof/>
            <w:webHidden/>
          </w:rPr>
          <w:tab/>
        </w:r>
        <w:r w:rsidR="00271A3D">
          <w:rPr>
            <w:noProof/>
            <w:webHidden/>
          </w:rPr>
          <w:fldChar w:fldCharType="begin"/>
        </w:r>
        <w:r w:rsidR="00271A3D">
          <w:rPr>
            <w:noProof/>
            <w:webHidden/>
          </w:rPr>
          <w:instrText xml:space="preserve"> PAGEREF _Toc67497057 \h </w:instrText>
        </w:r>
        <w:r w:rsidR="00271A3D">
          <w:rPr>
            <w:noProof/>
            <w:webHidden/>
          </w:rPr>
        </w:r>
        <w:r w:rsidR="00271A3D">
          <w:rPr>
            <w:noProof/>
            <w:webHidden/>
          </w:rPr>
          <w:fldChar w:fldCharType="separate"/>
        </w:r>
        <w:r>
          <w:rPr>
            <w:noProof/>
            <w:webHidden/>
          </w:rPr>
          <w:t>7</w:t>
        </w:r>
        <w:r w:rsidR="00271A3D">
          <w:rPr>
            <w:noProof/>
            <w:webHidden/>
          </w:rPr>
          <w:fldChar w:fldCharType="end"/>
        </w:r>
      </w:hyperlink>
    </w:p>
    <w:p w14:paraId="24508B30" w14:textId="64FA6205" w:rsidR="00271A3D" w:rsidRDefault="00386191">
      <w:pPr>
        <w:pStyle w:val="21"/>
        <w:tabs>
          <w:tab w:val="left" w:pos="960"/>
          <w:tab w:val="right" w:leader="dot" w:pos="9913"/>
        </w:tabs>
        <w:rPr>
          <w:rFonts w:eastAsiaTheme="minorEastAsia" w:cstheme="minorBidi"/>
          <w:b w:val="0"/>
          <w:bCs w:val="0"/>
          <w:noProof/>
        </w:rPr>
      </w:pPr>
      <w:hyperlink w:anchor="_Toc67497058" w:history="1">
        <w:r w:rsidR="00271A3D" w:rsidRPr="009162CE">
          <w:rPr>
            <w:rStyle w:val="a4"/>
            <w:noProof/>
          </w:rPr>
          <w:t>3.2.</w:t>
        </w:r>
        <w:r w:rsidR="00271A3D">
          <w:rPr>
            <w:rFonts w:eastAsiaTheme="minorEastAsia" w:cstheme="minorBidi"/>
            <w:b w:val="0"/>
            <w:bCs w:val="0"/>
            <w:noProof/>
          </w:rPr>
          <w:tab/>
        </w:r>
        <w:r w:rsidR="00271A3D" w:rsidRPr="009162CE">
          <w:rPr>
            <w:rStyle w:val="a4"/>
            <w:noProof/>
          </w:rPr>
          <w:t>Требования к участнику, а также к документам, подтверждающим данные требования</w:t>
        </w:r>
        <w:r w:rsidR="00271A3D">
          <w:rPr>
            <w:noProof/>
            <w:webHidden/>
          </w:rPr>
          <w:tab/>
        </w:r>
        <w:r w:rsidR="00271A3D">
          <w:rPr>
            <w:noProof/>
            <w:webHidden/>
          </w:rPr>
          <w:fldChar w:fldCharType="begin"/>
        </w:r>
        <w:r w:rsidR="00271A3D">
          <w:rPr>
            <w:noProof/>
            <w:webHidden/>
          </w:rPr>
          <w:instrText xml:space="preserve"> PAGEREF _Toc67497058 \h </w:instrText>
        </w:r>
        <w:r w:rsidR="00271A3D">
          <w:rPr>
            <w:noProof/>
            <w:webHidden/>
          </w:rPr>
        </w:r>
        <w:r w:rsidR="00271A3D">
          <w:rPr>
            <w:noProof/>
            <w:webHidden/>
          </w:rPr>
          <w:fldChar w:fldCharType="separate"/>
        </w:r>
        <w:r>
          <w:rPr>
            <w:noProof/>
            <w:webHidden/>
          </w:rPr>
          <w:t>7</w:t>
        </w:r>
        <w:r w:rsidR="00271A3D">
          <w:rPr>
            <w:noProof/>
            <w:webHidden/>
          </w:rPr>
          <w:fldChar w:fldCharType="end"/>
        </w:r>
      </w:hyperlink>
    </w:p>
    <w:p w14:paraId="40F86B1B" w14:textId="36E28D01" w:rsidR="00271A3D" w:rsidRDefault="00386191">
      <w:pPr>
        <w:pStyle w:val="21"/>
        <w:tabs>
          <w:tab w:val="left" w:pos="960"/>
          <w:tab w:val="right" w:leader="dot" w:pos="9913"/>
        </w:tabs>
        <w:rPr>
          <w:rFonts w:eastAsiaTheme="minorEastAsia" w:cstheme="minorBidi"/>
          <w:b w:val="0"/>
          <w:bCs w:val="0"/>
          <w:noProof/>
        </w:rPr>
      </w:pPr>
      <w:hyperlink w:anchor="_Toc67497059" w:history="1">
        <w:r w:rsidR="00271A3D" w:rsidRPr="009162CE">
          <w:rPr>
            <w:rStyle w:val="a4"/>
            <w:noProof/>
          </w:rPr>
          <w:t>3.3.</w:t>
        </w:r>
        <w:r w:rsidR="00271A3D">
          <w:rPr>
            <w:rFonts w:eastAsiaTheme="minorEastAsia" w:cstheme="minorBidi"/>
            <w:b w:val="0"/>
            <w:bCs w:val="0"/>
            <w:noProof/>
          </w:rPr>
          <w:tab/>
        </w:r>
        <w:r w:rsidR="00271A3D" w:rsidRPr="009162CE">
          <w:rPr>
            <w:rStyle w:val="a4"/>
            <w:noProof/>
          </w:rPr>
          <w:t>Приоритет товаров российского происхождения, работ, услуг, выполняемых, оказываемых российскими лицами</w:t>
        </w:r>
        <w:r w:rsidR="00271A3D">
          <w:rPr>
            <w:noProof/>
            <w:webHidden/>
          </w:rPr>
          <w:tab/>
        </w:r>
        <w:r w:rsidR="00271A3D">
          <w:rPr>
            <w:noProof/>
            <w:webHidden/>
          </w:rPr>
          <w:fldChar w:fldCharType="begin"/>
        </w:r>
        <w:r w:rsidR="00271A3D">
          <w:rPr>
            <w:noProof/>
            <w:webHidden/>
          </w:rPr>
          <w:instrText xml:space="preserve"> PAGEREF _Toc67497059 \h </w:instrText>
        </w:r>
        <w:r w:rsidR="00271A3D">
          <w:rPr>
            <w:noProof/>
            <w:webHidden/>
          </w:rPr>
        </w:r>
        <w:r w:rsidR="00271A3D">
          <w:rPr>
            <w:noProof/>
            <w:webHidden/>
          </w:rPr>
          <w:fldChar w:fldCharType="separate"/>
        </w:r>
        <w:r>
          <w:rPr>
            <w:noProof/>
            <w:webHidden/>
          </w:rPr>
          <w:t>8</w:t>
        </w:r>
        <w:r w:rsidR="00271A3D">
          <w:rPr>
            <w:noProof/>
            <w:webHidden/>
          </w:rPr>
          <w:fldChar w:fldCharType="end"/>
        </w:r>
      </w:hyperlink>
    </w:p>
    <w:p w14:paraId="1531CD44" w14:textId="66BF347A" w:rsidR="00271A3D" w:rsidRDefault="00386191">
      <w:pPr>
        <w:pStyle w:val="21"/>
        <w:tabs>
          <w:tab w:val="left" w:pos="960"/>
          <w:tab w:val="right" w:leader="dot" w:pos="9913"/>
        </w:tabs>
        <w:rPr>
          <w:rFonts w:eastAsiaTheme="minorEastAsia" w:cstheme="minorBidi"/>
          <w:b w:val="0"/>
          <w:bCs w:val="0"/>
          <w:noProof/>
        </w:rPr>
      </w:pPr>
      <w:hyperlink w:anchor="_Toc67497060" w:history="1">
        <w:r w:rsidR="00271A3D" w:rsidRPr="009162CE">
          <w:rPr>
            <w:rStyle w:val="a4"/>
            <w:noProof/>
          </w:rPr>
          <w:t>3.4.</w:t>
        </w:r>
        <w:r w:rsidR="00271A3D">
          <w:rPr>
            <w:rFonts w:eastAsiaTheme="minorEastAsia" w:cstheme="minorBidi"/>
            <w:b w:val="0"/>
            <w:bCs w:val="0"/>
            <w:noProof/>
          </w:rPr>
          <w:tab/>
        </w:r>
        <w:r w:rsidR="00271A3D" w:rsidRPr="009162CE">
          <w:rPr>
            <w:rStyle w:val="a4"/>
            <w:noProof/>
          </w:rPr>
          <w:t>Расходы на участие в закупке</w:t>
        </w:r>
        <w:r w:rsidR="00271A3D">
          <w:rPr>
            <w:noProof/>
            <w:webHidden/>
          </w:rPr>
          <w:tab/>
        </w:r>
        <w:r w:rsidR="00271A3D">
          <w:rPr>
            <w:noProof/>
            <w:webHidden/>
          </w:rPr>
          <w:fldChar w:fldCharType="begin"/>
        </w:r>
        <w:r w:rsidR="00271A3D">
          <w:rPr>
            <w:noProof/>
            <w:webHidden/>
          </w:rPr>
          <w:instrText xml:space="preserve"> PAGEREF _Toc67497060 \h </w:instrText>
        </w:r>
        <w:r w:rsidR="00271A3D">
          <w:rPr>
            <w:noProof/>
            <w:webHidden/>
          </w:rPr>
        </w:r>
        <w:r w:rsidR="00271A3D">
          <w:rPr>
            <w:noProof/>
            <w:webHidden/>
          </w:rPr>
          <w:fldChar w:fldCharType="separate"/>
        </w:r>
        <w:r>
          <w:rPr>
            <w:noProof/>
            <w:webHidden/>
          </w:rPr>
          <w:t>9</w:t>
        </w:r>
        <w:r w:rsidR="00271A3D">
          <w:rPr>
            <w:noProof/>
            <w:webHidden/>
          </w:rPr>
          <w:fldChar w:fldCharType="end"/>
        </w:r>
      </w:hyperlink>
    </w:p>
    <w:p w14:paraId="329C771B" w14:textId="3BA662DF" w:rsidR="00271A3D" w:rsidRDefault="00386191">
      <w:pPr>
        <w:pStyle w:val="21"/>
        <w:tabs>
          <w:tab w:val="left" w:pos="720"/>
          <w:tab w:val="right" w:leader="dot" w:pos="9913"/>
        </w:tabs>
        <w:rPr>
          <w:rFonts w:eastAsiaTheme="minorEastAsia" w:cstheme="minorBidi"/>
          <w:b w:val="0"/>
          <w:bCs w:val="0"/>
          <w:noProof/>
        </w:rPr>
      </w:pPr>
      <w:hyperlink w:anchor="_Toc67497061" w:history="1">
        <w:r w:rsidR="00271A3D" w:rsidRPr="009162CE">
          <w:rPr>
            <w:rStyle w:val="a4"/>
            <w:noProof/>
          </w:rPr>
          <w:t>4.</w:t>
        </w:r>
        <w:r w:rsidR="00271A3D">
          <w:rPr>
            <w:rFonts w:eastAsiaTheme="minorEastAsia" w:cstheme="minorBidi"/>
            <w:b w:val="0"/>
            <w:bCs w:val="0"/>
            <w:noProof/>
          </w:rPr>
          <w:tab/>
        </w:r>
        <w:r w:rsidR="00271A3D" w:rsidRPr="009162CE">
          <w:rPr>
            <w:rStyle w:val="a4"/>
            <w:noProof/>
          </w:rPr>
          <w:t>ПОРЯДОК ПРЕДОСТАВЛЕНИЯ РАЗЪЯСНЕНИЙ, ИЗМЕНЕНИЯ ИЗВЕЩЕНИЯ И ДОКУМЕНТАЦИИ, ПОРЯДОК ОТМЕНЫ ЗАКУПКИ</w:t>
        </w:r>
        <w:r w:rsidR="00271A3D">
          <w:rPr>
            <w:noProof/>
            <w:webHidden/>
          </w:rPr>
          <w:tab/>
        </w:r>
        <w:r w:rsidR="00271A3D">
          <w:rPr>
            <w:noProof/>
            <w:webHidden/>
          </w:rPr>
          <w:fldChar w:fldCharType="begin"/>
        </w:r>
        <w:r w:rsidR="00271A3D">
          <w:rPr>
            <w:noProof/>
            <w:webHidden/>
          </w:rPr>
          <w:instrText xml:space="preserve"> PAGEREF _Toc67497061 \h </w:instrText>
        </w:r>
        <w:r w:rsidR="00271A3D">
          <w:rPr>
            <w:noProof/>
            <w:webHidden/>
          </w:rPr>
        </w:r>
        <w:r w:rsidR="00271A3D">
          <w:rPr>
            <w:noProof/>
            <w:webHidden/>
          </w:rPr>
          <w:fldChar w:fldCharType="separate"/>
        </w:r>
        <w:r>
          <w:rPr>
            <w:noProof/>
            <w:webHidden/>
          </w:rPr>
          <w:t>10</w:t>
        </w:r>
        <w:r w:rsidR="00271A3D">
          <w:rPr>
            <w:noProof/>
            <w:webHidden/>
          </w:rPr>
          <w:fldChar w:fldCharType="end"/>
        </w:r>
      </w:hyperlink>
    </w:p>
    <w:p w14:paraId="379212A3" w14:textId="1FB88969" w:rsidR="00271A3D" w:rsidRDefault="00386191">
      <w:pPr>
        <w:pStyle w:val="21"/>
        <w:tabs>
          <w:tab w:val="left" w:pos="960"/>
          <w:tab w:val="right" w:leader="dot" w:pos="9913"/>
        </w:tabs>
        <w:rPr>
          <w:rFonts w:eastAsiaTheme="minorEastAsia" w:cstheme="minorBidi"/>
          <w:b w:val="0"/>
          <w:bCs w:val="0"/>
          <w:noProof/>
        </w:rPr>
      </w:pPr>
      <w:hyperlink w:anchor="_Toc67497062" w:history="1">
        <w:r w:rsidR="00271A3D" w:rsidRPr="009162CE">
          <w:rPr>
            <w:rStyle w:val="a4"/>
            <w:noProof/>
          </w:rPr>
          <w:t>4.1.</w:t>
        </w:r>
        <w:r w:rsidR="00271A3D">
          <w:rPr>
            <w:rFonts w:eastAsiaTheme="minorEastAsia" w:cstheme="minorBidi"/>
            <w:b w:val="0"/>
            <w:bCs w:val="0"/>
            <w:noProof/>
          </w:rPr>
          <w:tab/>
        </w:r>
        <w:r w:rsidR="00271A3D" w:rsidRPr="009162CE">
          <w:rPr>
            <w:rStyle w:val="a4"/>
            <w:noProof/>
          </w:rPr>
          <w:t>Порядок предоставления разъяснений положений извещения и (или) положений документации</w:t>
        </w:r>
        <w:r w:rsidR="00271A3D">
          <w:rPr>
            <w:noProof/>
            <w:webHidden/>
          </w:rPr>
          <w:tab/>
        </w:r>
        <w:r w:rsidR="00271A3D">
          <w:rPr>
            <w:noProof/>
            <w:webHidden/>
          </w:rPr>
          <w:fldChar w:fldCharType="begin"/>
        </w:r>
        <w:r w:rsidR="00271A3D">
          <w:rPr>
            <w:noProof/>
            <w:webHidden/>
          </w:rPr>
          <w:instrText xml:space="preserve"> PAGEREF _Toc67497062 \h </w:instrText>
        </w:r>
        <w:r w:rsidR="00271A3D">
          <w:rPr>
            <w:noProof/>
            <w:webHidden/>
          </w:rPr>
        </w:r>
        <w:r w:rsidR="00271A3D">
          <w:rPr>
            <w:noProof/>
            <w:webHidden/>
          </w:rPr>
          <w:fldChar w:fldCharType="separate"/>
        </w:r>
        <w:r>
          <w:rPr>
            <w:noProof/>
            <w:webHidden/>
          </w:rPr>
          <w:t>10</w:t>
        </w:r>
        <w:r w:rsidR="00271A3D">
          <w:rPr>
            <w:noProof/>
            <w:webHidden/>
          </w:rPr>
          <w:fldChar w:fldCharType="end"/>
        </w:r>
      </w:hyperlink>
    </w:p>
    <w:p w14:paraId="79E1CA28" w14:textId="08FB8970" w:rsidR="00271A3D" w:rsidRDefault="00386191">
      <w:pPr>
        <w:pStyle w:val="21"/>
        <w:tabs>
          <w:tab w:val="left" w:pos="960"/>
          <w:tab w:val="right" w:leader="dot" w:pos="9913"/>
        </w:tabs>
        <w:rPr>
          <w:rFonts w:eastAsiaTheme="minorEastAsia" w:cstheme="minorBidi"/>
          <w:b w:val="0"/>
          <w:bCs w:val="0"/>
          <w:noProof/>
        </w:rPr>
      </w:pPr>
      <w:hyperlink w:anchor="_Toc67497063" w:history="1">
        <w:r w:rsidR="00271A3D" w:rsidRPr="009162CE">
          <w:rPr>
            <w:rStyle w:val="a4"/>
            <w:noProof/>
          </w:rPr>
          <w:t>4.2.</w:t>
        </w:r>
        <w:r w:rsidR="00271A3D">
          <w:rPr>
            <w:rFonts w:eastAsiaTheme="minorEastAsia" w:cstheme="minorBidi"/>
            <w:b w:val="0"/>
            <w:bCs w:val="0"/>
            <w:noProof/>
          </w:rPr>
          <w:tab/>
        </w:r>
        <w:r w:rsidR="00271A3D" w:rsidRPr="009162CE">
          <w:rPr>
            <w:rStyle w:val="a4"/>
            <w:noProof/>
          </w:rPr>
          <w:t>Порядок внесения изменений в извещение и документацию</w:t>
        </w:r>
        <w:r w:rsidR="00271A3D">
          <w:rPr>
            <w:noProof/>
            <w:webHidden/>
          </w:rPr>
          <w:tab/>
        </w:r>
        <w:r w:rsidR="00271A3D">
          <w:rPr>
            <w:noProof/>
            <w:webHidden/>
          </w:rPr>
          <w:fldChar w:fldCharType="begin"/>
        </w:r>
        <w:r w:rsidR="00271A3D">
          <w:rPr>
            <w:noProof/>
            <w:webHidden/>
          </w:rPr>
          <w:instrText xml:space="preserve"> PAGEREF _Toc67497063 \h </w:instrText>
        </w:r>
        <w:r w:rsidR="00271A3D">
          <w:rPr>
            <w:noProof/>
            <w:webHidden/>
          </w:rPr>
        </w:r>
        <w:r w:rsidR="00271A3D">
          <w:rPr>
            <w:noProof/>
            <w:webHidden/>
          </w:rPr>
          <w:fldChar w:fldCharType="separate"/>
        </w:r>
        <w:r>
          <w:rPr>
            <w:noProof/>
            <w:webHidden/>
          </w:rPr>
          <w:t>10</w:t>
        </w:r>
        <w:r w:rsidR="00271A3D">
          <w:rPr>
            <w:noProof/>
            <w:webHidden/>
          </w:rPr>
          <w:fldChar w:fldCharType="end"/>
        </w:r>
      </w:hyperlink>
    </w:p>
    <w:p w14:paraId="661563A7" w14:textId="4DC37AB5" w:rsidR="00271A3D" w:rsidRDefault="00386191">
      <w:pPr>
        <w:pStyle w:val="21"/>
        <w:tabs>
          <w:tab w:val="left" w:pos="960"/>
          <w:tab w:val="right" w:leader="dot" w:pos="9913"/>
        </w:tabs>
        <w:rPr>
          <w:rFonts w:eastAsiaTheme="minorEastAsia" w:cstheme="minorBidi"/>
          <w:b w:val="0"/>
          <w:bCs w:val="0"/>
          <w:noProof/>
        </w:rPr>
      </w:pPr>
      <w:hyperlink w:anchor="_Toc67497064" w:history="1">
        <w:r w:rsidR="00271A3D" w:rsidRPr="009162CE">
          <w:rPr>
            <w:rStyle w:val="a4"/>
            <w:noProof/>
          </w:rPr>
          <w:t>4.3.</w:t>
        </w:r>
        <w:r w:rsidR="00271A3D">
          <w:rPr>
            <w:rFonts w:eastAsiaTheme="minorEastAsia" w:cstheme="minorBidi"/>
            <w:b w:val="0"/>
            <w:bCs w:val="0"/>
            <w:noProof/>
          </w:rPr>
          <w:tab/>
        </w:r>
        <w:r w:rsidR="00271A3D" w:rsidRPr="009162CE">
          <w:rPr>
            <w:rStyle w:val="a4"/>
            <w:noProof/>
          </w:rPr>
          <w:t>Порядок отмены закупки</w:t>
        </w:r>
        <w:r w:rsidR="00271A3D">
          <w:rPr>
            <w:noProof/>
            <w:webHidden/>
          </w:rPr>
          <w:tab/>
        </w:r>
        <w:r w:rsidR="00271A3D">
          <w:rPr>
            <w:noProof/>
            <w:webHidden/>
          </w:rPr>
          <w:fldChar w:fldCharType="begin"/>
        </w:r>
        <w:r w:rsidR="00271A3D">
          <w:rPr>
            <w:noProof/>
            <w:webHidden/>
          </w:rPr>
          <w:instrText xml:space="preserve"> PAGEREF _Toc67497064 \h </w:instrText>
        </w:r>
        <w:r w:rsidR="00271A3D">
          <w:rPr>
            <w:noProof/>
            <w:webHidden/>
          </w:rPr>
        </w:r>
        <w:r w:rsidR="00271A3D">
          <w:rPr>
            <w:noProof/>
            <w:webHidden/>
          </w:rPr>
          <w:fldChar w:fldCharType="separate"/>
        </w:r>
        <w:r>
          <w:rPr>
            <w:noProof/>
            <w:webHidden/>
          </w:rPr>
          <w:t>11</w:t>
        </w:r>
        <w:r w:rsidR="00271A3D">
          <w:rPr>
            <w:noProof/>
            <w:webHidden/>
          </w:rPr>
          <w:fldChar w:fldCharType="end"/>
        </w:r>
      </w:hyperlink>
    </w:p>
    <w:p w14:paraId="5D9CF913" w14:textId="4B0F7034" w:rsidR="00271A3D" w:rsidRDefault="00386191">
      <w:pPr>
        <w:pStyle w:val="21"/>
        <w:tabs>
          <w:tab w:val="left" w:pos="720"/>
          <w:tab w:val="right" w:leader="dot" w:pos="9913"/>
        </w:tabs>
        <w:rPr>
          <w:rFonts w:eastAsiaTheme="minorEastAsia" w:cstheme="minorBidi"/>
          <w:b w:val="0"/>
          <w:bCs w:val="0"/>
          <w:noProof/>
        </w:rPr>
      </w:pPr>
      <w:hyperlink w:anchor="_Toc67497065" w:history="1">
        <w:r w:rsidR="00271A3D" w:rsidRPr="009162CE">
          <w:rPr>
            <w:rStyle w:val="a4"/>
            <w:noProof/>
          </w:rPr>
          <w:t>5.</w:t>
        </w:r>
        <w:r w:rsidR="00271A3D">
          <w:rPr>
            <w:rFonts w:eastAsiaTheme="minorEastAsia" w:cstheme="minorBidi"/>
            <w:b w:val="0"/>
            <w:bCs w:val="0"/>
            <w:noProof/>
          </w:rPr>
          <w:tab/>
        </w:r>
        <w:r w:rsidR="00271A3D" w:rsidRPr="009162CE">
          <w:rPr>
            <w:rStyle w:val="a4"/>
            <w:noProof/>
          </w:rPr>
          <w:t>ТРЕБОВАНИЯ К СОДЕРЖАНИЮ, ФОРМЕ, ОФОРМЛЕНИЮ И СОСТАВУ ЗАЯВКИ НА УЧАСТИЕ В ЗАКУПКЕ</w:t>
        </w:r>
        <w:r w:rsidR="00271A3D">
          <w:rPr>
            <w:noProof/>
            <w:webHidden/>
          </w:rPr>
          <w:tab/>
        </w:r>
        <w:r w:rsidR="00271A3D">
          <w:rPr>
            <w:noProof/>
            <w:webHidden/>
          </w:rPr>
          <w:fldChar w:fldCharType="begin"/>
        </w:r>
        <w:r w:rsidR="00271A3D">
          <w:rPr>
            <w:noProof/>
            <w:webHidden/>
          </w:rPr>
          <w:instrText xml:space="preserve"> PAGEREF _Toc67497065 \h </w:instrText>
        </w:r>
        <w:r w:rsidR="00271A3D">
          <w:rPr>
            <w:noProof/>
            <w:webHidden/>
          </w:rPr>
        </w:r>
        <w:r w:rsidR="00271A3D">
          <w:rPr>
            <w:noProof/>
            <w:webHidden/>
          </w:rPr>
          <w:fldChar w:fldCharType="separate"/>
        </w:r>
        <w:r>
          <w:rPr>
            <w:noProof/>
            <w:webHidden/>
          </w:rPr>
          <w:t>11</w:t>
        </w:r>
        <w:r w:rsidR="00271A3D">
          <w:rPr>
            <w:noProof/>
            <w:webHidden/>
          </w:rPr>
          <w:fldChar w:fldCharType="end"/>
        </w:r>
      </w:hyperlink>
    </w:p>
    <w:p w14:paraId="6A0C2DF5" w14:textId="67DD8F72" w:rsidR="00271A3D" w:rsidRDefault="00386191">
      <w:pPr>
        <w:pStyle w:val="21"/>
        <w:tabs>
          <w:tab w:val="left" w:pos="960"/>
          <w:tab w:val="right" w:leader="dot" w:pos="9913"/>
        </w:tabs>
        <w:rPr>
          <w:rFonts w:eastAsiaTheme="minorEastAsia" w:cstheme="minorBidi"/>
          <w:b w:val="0"/>
          <w:bCs w:val="0"/>
          <w:noProof/>
        </w:rPr>
      </w:pPr>
      <w:hyperlink w:anchor="_Toc67497066" w:history="1">
        <w:r w:rsidR="00271A3D" w:rsidRPr="009162CE">
          <w:rPr>
            <w:rStyle w:val="a4"/>
            <w:noProof/>
          </w:rPr>
          <w:t>5.1.</w:t>
        </w:r>
        <w:r w:rsidR="00271A3D">
          <w:rPr>
            <w:rFonts w:eastAsiaTheme="minorEastAsia" w:cstheme="minorBidi"/>
            <w:b w:val="0"/>
            <w:bCs w:val="0"/>
            <w:noProof/>
          </w:rPr>
          <w:tab/>
        </w:r>
        <w:r w:rsidR="00271A3D" w:rsidRPr="009162CE">
          <w:rPr>
            <w:rStyle w:val="a4"/>
            <w:noProof/>
          </w:rPr>
          <w:t>Общие требования к заявке, а также к документам, входящим в состав заявки</w:t>
        </w:r>
        <w:r w:rsidR="00271A3D">
          <w:rPr>
            <w:noProof/>
            <w:webHidden/>
          </w:rPr>
          <w:tab/>
        </w:r>
        <w:r w:rsidR="00271A3D">
          <w:rPr>
            <w:noProof/>
            <w:webHidden/>
          </w:rPr>
          <w:fldChar w:fldCharType="begin"/>
        </w:r>
        <w:r w:rsidR="00271A3D">
          <w:rPr>
            <w:noProof/>
            <w:webHidden/>
          </w:rPr>
          <w:instrText xml:space="preserve"> PAGEREF _Toc67497066 \h </w:instrText>
        </w:r>
        <w:r w:rsidR="00271A3D">
          <w:rPr>
            <w:noProof/>
            <w:webHidden/>
          </w:rPr>
        </w:r>
        <w:r w:rsidR="00271A3D">
          <w:rPr>
            <w:noProof/>
            <w:webHidden/>
          </w:rPr>
          <w:fldChar w:fldCharType="separate"/>
        </w:r>
        <w:r>
          <w:rPr>
            <w:noProof/>
            <w:webHidden/>
          </w:rPr>
          <w:t>11</w:t>
        </w:r>
        <w:r w:rsidR="00271A3D">
          <w:rPr>
            <w:noProof/>
            <w:webHidden/>
          </w:rPr>
          <w:fldChar w:fldCharType="end"/>
        </w:r>
      </w:hyperlink>
    </w:p>
    <w:p w14:paraId="704C0AF5" w14:textId="3C176E50" w:rsidR="00271A3D" w:rsidRDefault="00386191">
      <w:pPr>
        <w:pStyle w:val="21"/>
        <w:tabs>
          <w:tab w:val="left" w:pos="960"/>
          <w:tab w:val="right" w:leader="dot" w:pos="9913"/>
        </w:tabs>
        <w:rPr>
          <w:rFonts w:eastAsiaTheme="minorEastAsia" w:cstheme="minorBidi"/>
          <w:b w:val="0"/>
          <w:bCs w:val="0"/>
          <w:noProof/>
        </w:rPr>
      </w:pPr>
      <w:hyperlink w:anchor="_Toc67497067" w:history="1">
        <w:r w:rsidR="00271A3D" w:rsidRPr="009162CE">
          <w:rPr>
            <w:rStyle w:val="a4"/>
            <w:noProof/>
          </w:rPr>
          <w:t>5.2.</w:t>
        </w:r>
        <w:r w:rsidR="00271A3D">
          <w:rPr>
            <w:rFonts w:eastAsiaTheme="minorEastAsia" w:cstheme="minorBidi"/>
            <w:b w:val="0"/>
            <w:bCs w:val="0"/>
            <w:noProof/>
          </w:rPr>
          <w:tab/>
        </w:r>
        <w:r w:rsidR="00271A3D" w:rsidRPr="009162CE">
          <w:rPr>
            <w:rStyle w:val="a4"/>
            <w:noProof/>
          </w:rPr>
          <w:t>Язык документов, входящих в состав заявки на участие в закупке</w:t>
        </w:r>
        <w:r w:rsidR="00271A3D">
          <w:rPr>
            <w:noProof/>
            <w:webHidden/>
          </w:rPr>
          <w:tab/>
        </w:r>
        <w:r w:rsidR="00271A3D">
          <w:rPr>
            <w:noProof/>
            <w:webHidden/>
          </w:rPr>
          <w:fldChar w:fldCharType="begin"/>
        </w:r>
        <w:r w:rsidR="00271A3D">
          <w:rPr>
            <w:noProof/>
            <w:webHidden/>
          </w:rPr>
          <w:instrText xml:space="preserve"> PAGEREF _Toc67497067 \h </w:instrText>
        </w:r>
        <w:r w:rsidR="00271A3D">
          <w:rPr>
            <w:noProof/>
            <w:webHidden/>
          </w:rPr>
        </w:r>
        <w:r w:rsidR="00271A3D">
          <w:rPr>
            <w:noProof/>
            <w:webHidden/>
          </w:rPr>
          <w:fldChar w:fldCharType="separate"/>
        </w:r>
        <w:r>
          <w:rPr>
            <w:noProof/>
            <w:webHidden/>
          </w:rPr>
          <w:t>11</w:t>
        </w:r>
        <w:r w:rsidR="00271A3D">
          <w:rPr>
            <w:noProof/>
            <w:webHidden/>
          </w:rPr>
          <w:fldChar w:fldCharType="end"/>
        </w:r>
      </w:hyperlink>
    </w:p>
    <w:p w14:paraId="304D5BFB" w14:textId="2F9A4B55" w:rsidR="00271A3D" w:rsidRDefault="00386191">
      <w:pPr>
        <w:pStyle w:val="21"/>
        <w:tabs>
          <w:tab w:val="left" w:pos="960"/>
          <w:tab w:val="right" w:leader="dot" w:pos="9913"/>
        </w:tabs>
        <w:rPr>
          <w:rFonts w:eastAsiaTheme="minorEastAsia" w:cstheme="minorBidi"/>
          <w:b w:val="0"/>
          <w:bCs w:val="0"/>
          <w:noProof/>
        </w:rPr>
      </w:pPr>
      <w:hyperlink w:anchor="_Toc67497068" w:history="1">
        <w:r w:rsidR="00271A3D" w:rsidRPr="009162CE">
          <w:rPr>
            <w:rStyle w:val="a4"/>
            <w:noProof/>
          </w:rPr>
          <w:t>5.3.</w:t>
        </w:r>
        <w:r w:rsidR="00271A3D">
          <w:rPr>
            <w:rFonts w:eastAsiaTheme="minorEastAsia" w:cstheme="minorBidi"/>
            <w:b w:val="0"/>
            <w:bCs w:val="0"/>
            <w:noProof/>
          </w:rPr>
          <w:tab/>
        </w:r>
        <w:r w:rsidR="00271A3D" w:rsidRPr="009162CE">
          <w:rPr>
            <w:rStyle w:val="a4"/>
            <w:noProof/>
          </w:rPr>
          <w:t>Валюта заявки на участие в закупке</w:t>
        </w:r>
        <w:r w:rsidR="00271A3D">
          <w:rPr>
            <w:noProof/>
            <w:webHidden/>
          </w:rPr>
          <w:tab/>
        </w:r>
        <w:r w:rsidR="00271A3D">
          <w:rPr>
            <w:noProof/>
            <w:webHidden/>
          </w:rPr>
          <w:fldChar w:fldCharType="begin"/>
        </w:r>
        <w:r w:rsidR="00271A3D">
          <w:rPr>
            <w:noProof/>
            <w:webHidden/>
          </w:rPr>
          <w:instrText xml:space="preserve"> PAGEREF _Toc67497068 \h </w:instrText>
        </w:r>
        <w:r w:rsidR="00271A3D">
          <w:rPr>
            <w:noProof/>
            <w:webHidden/>
          </w:rPr>
        </w:r>
        <w:r w:rsidR="00271A3D">
          <w:rPr>
            <w:noProof/>
            <w:webHidden/>
          </w:rPr>
          <w:fldChar w:fldCharType="separate"/>
        </w:r>
        <w:r>
          <w:rPr>
            <w:noProof/>
            <w:webHidden/>
          </w:rPr>
          <w:t>12</w:t>
        </w:r>
        <w:r w:rsidR="00271A3D">
          <w:rPr>
            <w:noProof/>
            <w:webHidden/>
          </w:rPr>
          <w:fldChar w:fldCharType="end"/>
        </w:r>
      </w:hyperlink>
    </w:p>
    <w:p w14:paraId="22CE7325" w14:textId="7CEE5484" w:rsidR="00271A3D" w:rsidRDefault="00386191">
      <w:pPr>
        <w:pStyle w:val="21"/>
        <w:tabs>
          <w:tab w:val="left" w:pos="960"/>
          <w:tab w:val="right" w:leader="dot" w:pos="9913"/>
        </w:tabs>
        <w:rPr>
          <w:rFonts w:eastAsiaTheme="minorEastAsia" w:cstheme="minorBidi"/>
          <w:b w:val="0"/>
          <w:bCs w:val="0"/>
          <w:noProof/>
        </w:rPr>
      </w:pPr>
      <w:hyperlink w:anchor="_Toc67497069" w:history="1">
        <w:r w:rsidR="00271A3D" w:rsidRPr="009162CE">
          <w:rPr>
            <w:rStyle w:val="a4"/>
            <w:noProof/>
          </w:rPr>
          <w:t>5.4.</w:t>
        </w:r>
        <w:r w:rsidR="00271A3D">
          <w:rPr>
            <w:rFonts w:eastAsiaTheme="minorEastAsia" w:cstheme="minorBidi"/>
            <w:b w:val="0"/>
            <w:bCs w:val="0"/>
            <w:noProof/>
          </w:rPr>
          <w:tab/>
        </w:r>
        <w:r w:rsidR="00271A3D" w:rsidRPr="009162CE">
          <w:rPr>
            <w:rStyle w:val="a4"/>
            <w:noProof/>
          </w:rPr>
          <w:t>Требования к содержанию документов, входящих в состав заявки на участие в закупке</w:t>
        </w:r>
        <w:r w:rsidR="00271A3D">
          <w:rPr>
            <w:noProof/>
            <w:webHidden/>
          </w:rPr>
          <w:tab/>
        </w:r>
        <w:r w:rsidR="00271A3D">
          <w:rPr>
            <w:noProof/>
            <w:webHidden/>
          </w:rPr>
          <w:fldChar w:fldCharType="begin"/>
        </w:r>
        <w:r w:rsidR="00271A3D">
          <w:rPr>
            <w:noProof/>
            <w:webHidden/>
          </w:rPr>
          <w:instrText xml:space="preserve"> PAGEREF _Toc67497069 \h </w:instrText>
        </w:r>
        <w:r w:rsidR="00271A3D">
          <w:rPr>
            <w:noProof/>
            <w:webHidden/>
          </w:rPr>
        </w:r>
        <w:r w:rsidR="00271A3D">
          <w:rPr>
            <w:noProof/>
            <w:webHidden/>
          </w:rPr>
          <w:fldChar w:fldCharType="separate"/>
        </w:r>
        <w:r>
          <w:rPr>
            <w:noProof/>
            <w:webHidden/>
          </w:rPr>
          <w:t>12</w:t>
        </w:r>
        <w:r w:rsidR="00271A3D">
          <w:rPr>
            <w:noProof/>
            <w:webHidden/>
          </w:rPr>
          <w:fldChar w:fldCharType="end"/>
        </w:r>
      </w:hyperlink>
    </w:p>
    <w:p w14:paraId="65240671" w14:textId="07A4D0C0" w:rsidR="00271A3D" w:rsidRDefault="00386191">
      <w:pPr>
        <w:pStyle w:val="21"/>
        <w:tabs>
          <w:tab w:val="left" w:pos="960"/>
          <w:tab w:val="right" w:leader="dot" w:pos="9913"/>
        </w:tabs>
        <w:rPr>
          <w:rFonts w:eastAsiaTheme="minorEastAsia" w:cstheme="minorBidi"/>
          <w:b w:val="0"/>
          <w:bCs w:val="0"/>
          <w:noProof/>
        </w:rPr>
      </w:pPr>
      <w:hyperlink w:anchor="_Toc67497070" w:history="1">
        <w:r w:rsidR="00271A3D" w:rsidRPr="009162CE">
          <w:rPr>
            <w:rStyle w:val="a4"/>
            <w:noProof/>
          </w:rPr>
          <w:t>5.5.</w:t>
        </w:r>
        <w:r w:rsidR="00271A3D">
          <w:rPr>
            <w:rFonts w:eastAsiaTheme="minorEastAsia" w:cstheme="minorBidi"/>
            <w:b w:val="0"/>
            <w:bCs w:val="0"/>
            <w:noProof/>
          </w:rPr>
          <w:tab/>
        </w:r>
        <w:r w:rsidR="00271A3D" w:rsidRPr="009162C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271A3D">
          <w:rPr>
            <w:noProof/>
            <w:webHidden/>
          </w:rPr>
          <w:tab/>
        </w:r>
        <w:r w:rsidR="00271A3D">
          <w:rPr>
            <w:noProof/>
            <w:webHidden/>
          </w:rPr>
          <w:fldChar w:fldCharType="begin"/>
        </w:r>
        <w:r w:rsidR="00271A3D">
          <w:rPr>
            <w:noProof/>
            <w:webHidden/>
          </w:rPr>
          <w:instrText xml:space="preserve"> PAGEREF _Toc67497070 \h </w:instrText>
        </w:r>
        <w:r w:rsidR="00271A3D">
          <w:rPr>
            <w:noProof/>
            <w:webHidden/>
          </w:rPr>
        </w:r>
        <w:r w:rsidR="00271A3D">
          <w:rPr>
            <w:noProof/>
            <w:webHidden/>
          </w:rPr>
          <w:fldChar w:fldCharType="separate"/>
        </w:r>
        <w:r>
          <w:rPr>
            <w:noProof/>
            <w:webHidden/>
          </w:rPr>
          <w:t>12</w:t>
        </w:r>
        <w:r w:rsidR="00271A3D">
          <w:rPr>
            <w:noProof/>
            <w:webHidden/>
          </w:rPr>
          <w:fldChar w:fldCharType="end"/>
        </w:r>
      </w:hyperlink>
    </w:p>
    <w:p w14:paraId="3217F924" w14:textId="01BD0919" w:rsidR="00271A3D" w:rsidRDefault="00386191">
      <w:pPr>
        <w:pStyle w:val="21"/>
        <w:tabs>
          <w:tab w:val="left" w:pos="720"/>
          <w:tab w:val="right" w:leader="dot" w:pos="9913"/>
        </w:tabs>
        <w:rPr>
          <w:rFonts w:eastAsiaTheme="minorEastAsia" w:cstheme="minorBidi"/>
          <w:b w:val="0"/>
          <w:bCs w:val="0"/>
          <w:noProof/>
        </w:rPr>
      </w:pPr>
      <w:hyperlink w:anchor="_Toc67497071" w:history="1">
        <w:r w:rsidR="00271A3D" w:rsidRPr="009162CE">
          <w:rPr>
            <w:rStyle w:val="a4"/>
            <w:noProof/>
          </w:rPr>
          <w:t>6.</w:t>
        </w:r>
        <w:r w:rsidR="00271A3D">
          <w:rPr>
            <w:rFonts w:eastAsiaTheme="minorEastAsia" w:cstheme="minorBidi"/>
            <w:b w:val="0"/>
            <w:bCs w:val="0"/>
            <w:noProof/>
          </w:rPr>
          <w:tab/>
        </w:r>
        <w:r w:rsidR="00271A3D" w:rsidRPr="009162CE">
          <w:rPr>
            <w:rStyle w:val="a4"/>
            <w:noProof/>
          </w:rPr>
          <w:t>ПОРЯДОК ПОДАЧИ ЗАЯВОК</w:t>
        </w:r>
        <w:r w:rsidR="00271A3D">
          <w:rPr>
            <w:noProof/>
            <w:webHidden/>
          </w:rPr>
          <w:tab/>
        </w:r>
        <w:r w:rsidR="00271A3D">
          <w:rPr>
            <w:noProof/>
            <w:webHidden/>
          </w:rPr>
          <w:fldChar w:fldCharType="begin"/>
        </w:r>
        <w:r w:rsidR="00271A3D">
          <w:rPr>
            <w:noProof/>
            <w:webHidden/>
          </w:rPr>
          <w:instrText xml:space="preserve"> PAGEREF _Toc67497071 \h </w:instrText>
        </w:r>
        <w:r w:rsidR="00271A3D">
          <w:rPr>
            <w:noProof/>
            <w:webHidden/>
          </w:rPr>
        </w:r>
        <w:r w:rsidR="00271A3D">
          <w:rPr>
            <w:noProof/>
            <w:webHidden/>
          </w:rPr>
          <w:fldChar w:fldCharType="separate"/>
        </w:r>
        <w:r>
          <w:rPr>
            <w:noProof/>
            <w:webHidden/>
          </w:rPr>
          <w:t>12</w:t>
        </w:r>
        <w:r w:rsidR="00271A3D">
          <w:rPr>
            <w:noProof/>
            <w:webHidden/>
          </w:rPr>
          <w:fldChar w:fldCharType="end"/>
        </w:r>
      </w:hyperlink>
    </w:p>
    <w:p w14:paraId="5CBD969E" w14:textId="0263F9CC" w:rsidR="00271A3D" w:rsidRDefault="00386191">
      <w:pPr>
        <w:pStyle w:val="21"/>
        <w:tabs>
          <w:tab w:val="left" w:pos="960"/>
          <w:tab w:val="right" w:leader="dot" w:pos="9913"/>
        </w:tabs>
        <w:rPr>
          <w:rFonts w:eastAsiaTheme="minorEastAsia" w:cstheme="minorBidi"/>
          <w:b w:val="0"/>
          <w:bCs w:val="0"/>
          <w:noProof/>
        </w:rPr>
      </w:pPr>
      <w:hyperlink w:anchor="_Toc67497072" w:history="1">
        <w:r w:rsidR="00271A3D" w:rsidRPr="009162CE">
          <w:rPr>
            <w:rStyle w:val="a4"/>
            <w:noProof/>
          </w:rPr>
          <w:t>6.1.</w:t>
        </w:r>
        <w:r w:rsidR="00271A3D">
          <w:rPr>
            <w:rFonts w:eastAsiaTheme="minorEastAsia" w:cstheme="minorBidi"/>
            <w:b w:val="0"/>
            <w:bCs w:val="0"/>
            <w:noProof/>
          </w:rPr>
          <w:tab/>
        </w:r>
        <w:r w:rsidR="00271A3D" w:rsidRPr="009162CE">
          <w:rPr>
            <w:rStyle w:val="a4"/>
            <w:noProof/>
          </w:rPr>
          <w:t>Порядок подачи заявок</w:t>
        </w:r>
        <w:r w:rsidR="00271A3D">
          <w:rPr>
            <w:noProof/>
            <w:webHidden/>
          </w:rPr>
          <w:tab/>
        </w:r>
        <w:r w:rsidR="00271A3D">
          <w:rPr>
            <w:noProof/>
            <w:webHidden/>
          </w:rPr>
          <w:fldChar w:fldCharType="begin"/>
        </w:r>
        <w:r w:rsidR="00271A3D">
          <w:rPr>
            <w:noProof/>
            <w:webHidden/>
          </w:rPr>
          <w:instrText xml:space="preserve"> PAGEREF _Toc67497072 \h </w:instrText>
        </w:r>
        <w:r w:rsidR="00271A3D">
          <w:rPr>
            <w:noProof/>
            <w:webHidden/>
          </w:rPr>
        </w:r>
        <w:r w:rsidR="00271A3D">
          <w:rPr>
            <w:noProof/>
            <w:webHidden/>
          </w:rPr>
          <w:fldChar w:fldCharType="separate"/>
        </w:r>
        <w:r>
          <w:rPr>
            <w:noProof/>
            <w:webHidden/>
          </w:rPr>
          <w:t>12</w:t>
        </w:r>
        <w:r w:rsidR="00271A3D">
          <w:rPr>
            <w:noProof/>
            <w:webHidden/>
          </w:rPr>
          <w:fldChar w:fldCharType="end"/>
        </w:r>
      </w:hyperlink>
    </w:p>
    <w:p w14:paraId="7048229B" w14:textId="596A80D3" w:rsidR="00271A3D" w:rsidRDefault="00386191">
      <w:pPr>
        <w:pStyle w:val="21"/>
        <w:tabs>
          <w:tab w:val="left" w:pos="960"/>
          <w:tab w:val="right" w:leader="dot" w:pos="9913"/>
        </w:tabs>
        <w:rPr>
          <w:rFonts w:eastAsiaTheme="minorEastAsia" w:cstheme="minorBidi"/>
          <w:b w:val="0"/>
          <w:bCs w:val="0"/>
          <w:noProof/>
        </w:rPr>
      </w:pPr>
      <w:hyperlink w:anchor="_Toc67497073" w:history="1">
        <w:r w:rsidR="00271A3D" w:rsidRPr="009162CE">
          <w:rPr>
            <w:rStyle w:val="a4"/>
            <w:noProof/>
          </w:rPr>
          <w:t>6.2.</w:t>
        </w:r>
        <w:r w:rsidR="00271A3D">
          <w:rPr>
            <w:rFonts w:eastAsiaTheme="minorEastAsia" w:cstheme="minorBidi"/>
            <w:b w:val="0"/>
            <w:bCs w:val="0"/>
            <w:noProof/>
          </w:rPr>
          <w:tab/>
        </w:r>
        <w:r w:rsidR="00271A3D" w:rsidRPr="009162CE">
          <w:rPr>
            <w:rStyle w:val="a4"/>
            <w:noProof/>
          </w:rPr>
          <w:t>Обеспечение заявки на участие в закупке</w:t>
        </w:r>
        <w:r w:rsidR="00271A3D">
          <w:rPr>
            <w:noProof/>
            <w:webHidden/>
          </w:rPr>
          <w:tab/>
        </w:r>
        <w:r w:rsidR="00271A3D">
          <w:rPr>
            <w:noProof/>
            <w:webHidden/>
          </w:rPr>
          <w:fldChar w:fldCharType="begin"/>
        </w:r>
        <w:r w:rsidR="00271A3D">
          <w:rPr>
            <w:noProof/>
            <w:webHidden/>
          </w:rPr>
          <w:instrText xml:space="preserve"> PAGEREF _Toc67497073 \h </w:instrText>
        </w:r>
        <w:r w:rsidR="00271A3D">
          <w:rPr>
            <w:noProof/>
            <w:webHidden/>
          </w:rPr>
        </w:r>
        <w:r w:rsidR="00271A3D">
          <w:rPr>
            <w:noProof/>
            <w:webHidden/>
          </w:rPr>
          <w:fldChar w:fldCharType="separate"/>
        </w:r>
        <w:r>
          <w:rPr>
            <w:noProof/>
            <w:webHidden/>
          </w:rPr>
          <w:t>13</w:t>
        </w:r>
        <w:r w:rsidR="00271A3D">
          <w:rPr>
            <w:noProof/>
            <w:webHidden/>
          </w:rPr>
          <w:fldChar w:fldCharType="end"/>
        </w:r>
      </w:hyperlink>
    </w:p>
    <w:p w14:paraId="1A649424" w14:textId="6B60927C" w:rsidR="00271A3D" w:rsidRDefault="00386191">
      <w:pPr>
        <w:pStyle w:val="21"/>
        <w:tabs>
          <w:tab w:val="left" w:pos="960"/>
          <w:tab w:val="right" w:leader="dot" w:pos="9913"/>
        </w:tabs>
        <w:rPr>
          <w:rFonts w:eastAsiaTheme="minorEastAsia" w:cstheme="minorBidi"/>
          <w:b w:val="0"/>
          <w:bCs w:val="0"/>
          <w:noProof/>
        </w:rPr>
      </w:pPr>
      <w:hyperlink w:anchor="_Toc67497074" w:history="1">
        <w:r w:rsidR="00271A3D" w:rsidRPr="009162CE">
          <w:rPr>
            <w:rStyle w:val="a4"/>
            <w:noProof/>
          </w:rPr>
          <w:t>6.3.</w:t>
        </w:r>
        <w:r w:rsidR="00271A3D">
          <w:rPr>
            <w:rFonts w:eastAsiaTheme="minorEastAsia" w:cstheme="minorBidi"/>
            <w:b w:val="0"/>
            <w:bCs w:val="0"/>
            <w:noProof/>
          </w:rPr>
          <w:tab/>
        </w:r>
        <w:r w:rsidR="00271A3D" w:rsidRPr="009162CE">
          <w:rPr>
            <w:rStyle w:val="a4"/>
            <w:noProof/>
          </w:rPr>
          <w:t>Порядок внесения изменений или порядок отзыва заявок</w:t>
        </w:r>
        <w:r w:rsidR="00271A3D">
          <w:rPr>
            <w:noProof/>
            <w:webHidden/>
          </w:rPr>
          <w:tab/>
        </w:r>
        <w:r w:rsidR="00271A3D">
          <w:rPr>
            <w:noProof/>
            <w:webHidden/>
          </w:rPr>
          <w:fldChar w:fldCharType="begin"/>
        </w:r>
        <w:r w:rsidR="00271A3D">
          <w:rPr>
            <w:noProof/>
            <w:webHidden/>
          </w:rPr>
          <w:instrText xml:space="preserve"> PAGEREF _Toc67497074 \h </w:instrText>
        </w:r>
        <w:r w:rsidR="00271A3D">
          <w:rPr>
            <w:noProof/>
            <w:webHidden/>
          </w:rPr>
        </w:r>
        <w:r w:rsidR="00271A3D">
          <w:rPr>
            <w:noProof/>
            <w:webHidden/>
          </w:rPr>
          <w:fldChar w:fldCharType="separate"/>
        </w:r>
        <w:r>
          <w:rPr>
            <w:noProof/>
            <w:webHidden/>
          </w:rPr>
          <w:t>15</w:t>
        </w:r>
        <w:r w:rsidR="00271A3D">
          <w:rPr>
            <w:noProof/>
            <w:webHidden/>
          </w:rPr>
          <w:fldChar w:fldCharType="end"/>
        </w:r>
      </w:hyperlink>
    </w:p>
    <w:p w14:paraId="1F93D80F" w14:textId="2A02FD59" w:rsidR="00271A3D" w:rsidRDefault="00386191">
      <w:pPr>
        <w:pStyle w:val="21"/>
        <w:tabs>
          <w:tab w:val="left" w:pos="720"/>
          <w:tab w:val="right" w:leader="dot" w:pos="9913"/>
        </w:tabs>
        <w:rPr>
          <w:rFonts w:eastAsiaTheme="minorEastAsia" w:cstheme="minorBidi"/>
          <w:b w:val="0"/>
          <w:bCs w:val="0"/>
          <w:noProof/>
        </w:rPr>
      </w:pPr>
      <w:hyperlink w:anchor="_Toc67497075" w:history="1">
        <w:r w:rsidR="00271A3D" w:rsidRPr="009162CE">
          <w:rPr>
            <w:rStyle w:val="a4"/>
            <w:noProof/>
          </w:rPr>
          <w:t>7.</w:t>
        </w:r>
        <w:r w:rsidR="00271A3D">
          <w:rPr>
            <w:rFonts w:eastAsiaTheme="minorEastAsia" w:cstheme="minorBidi"/>
            <w:b w:val="0"/>
            <w:bCs w:val="0"/>
            <w:noProof/>
          </w:rPr>
          <w:tab/>
        </w:r>
        <w:r w:rsidR="00271A3D" w:rsidRPr="009162CE">
          <w:rPr>
            <w:rStyle w:val="a4"/>
            <w:noProof/>
          </w:rPr>
          <w:t>ПОРЯДОК РАССМОТРЕНИЯ ЗАЯВОК, ПРОВЕДЕНИЯ АУКЦИОНА И ПОДВЕДЕНИЯ ИТОГОВ ЗАКУПКИ</w:t>
        </w:r>
        <w:r w:rsidR="00271A3D">
          <w:rPr>
            <w:noProof/>
            <w:webHidden/>
          </w:rPr>
          <w:tab/>
        </w:r>
        <w:r w:rsidR="00271A3D">
          <w:rPr>
            <w:noProof/>
            <w:webHidden/>
          </w:rPr>
          <w:fldChar w:fldCharType="begin"/>
        </w:r>
        <w:r w:rsidR="00271A3D">
          <w:rPr>
            <w:noProof/>
            <w:webHidden/>
          </w:rPr>
          <w:instrText xml:space="preserve"> PAGEREF _Toc67497075 \h </w:instrText>
        </w:r>
        <w:r w:rsidR="00271A3D">
          <w:rPr>
            <w:noProof/>
            <w:webHidden/>
          </w:rPr>
        </w:r>
        <w:r w:rsidR="00271A3D">
          <w:rPr>
            <w:noProof/>
            <w:webHidden/>
          </w:rPr>
          <w:fldChar w:fldCharType="separate"/>
        </w:r>
        <w:r>
          <w:rPr>
            <w:noProof/>
            <w:webHidden/>
          </w:rPr>
          <w:t>15</w:t>
        </w:r>
        <w:r w:rsidR="00271A3D">
          <w:rPr>
            <w:noProof/>
            <w:webHidden/>
          </w:rPr>
          <w:fldChar w:fldCharType="end"/>
        </w:r>
      </w:hyperlink>
    </w:p>
    <w:p w14:paraId="05D48D05" w14:textId="46B6AE40" w:rsidR="00271A3D" w:rsidRDefault="00386191">
      <w:pPr>
        <w:pStyle w:val="21"/>
        <w:tabs>
          <w:tab w:val="left" w:pos="960"/>
          <w:tab w:val="right" w:leader="dot" w:pos="9913"/>
        </w:tabs>
        <w:rPr>
          <w:rFonts w:eastAsiaTheme="minorEastAsia" w:cstheme="minorBidi"/>
          <w:b w:val="0"/>
          <w:bCs w:val="0"/>
          <w:noProof/>
        </w:rPr>
      </w:pPr>
      <w:hyperlink w:anchor="_Toc67497076" w:history="1">
        <w:r w:rsidR="00271A3D" w:rsidRPr="009162CE">
          <w:rPr>
            <w:rStyle w:val="a4"/>
            <w:noProof/>
          </w:rPr>
          <w:t>7.1.</w:t>
        </w:r>
        <w:r w:rsidR="00271A3D">
          <w:rPr>
            <w:rFonts w:eastAsiaTheme="minorEastAsia" w:cstheme="minorBidi"/>
            <w:b w:val="0"/>
            <w:bCs w:val="0"/>
            <w:noProof/>
          </w:rPr>
          <w:tab/>
        </w:r>
        <w:r w:rsidR="00271A3D" w:rsidRPr="009162CE">
          <w:rPr>
            <w:rStyle w:val="a4"/>
            <w:noProof/>
          </w:rPr>
          <w:t>Порядок рассмотрения заявок на участие в закупке</w:t>
        </w:r>
        <w:r w:rsidR="00271A3D">
          <w:rPr>
            <w:noProof/>
            <w:webHidden/>
          </w:rPr>
          <w:tab/>
        </w:r>
        <w:r w:rsidR="00271A3D">
          <w:rPr>
            <w:noProof/>
            <w:webHidden/>
          </w:rPr>
          <w:fldChar w:fldCharType="begin"/>
        </w:r>
        <w:r w:rsidR="00271A3D">
          <w:rPr>
            <w:noProof/>
            <w:webHidden/>
          </w:rPr>
          <w:instrText xml:space="preserve"> PAGEREF _Toc67497076 \h </w:instrText>
        </w:r>
        <w:r w:rsidR="00271A3D">
          <w:rPr>
            <w:noProof/>
            <w:webHidden/>
          </w:rPr>
        </w:r>
        <w:r w:rsidR="00271A3D">
          <w:rPr>
            <w:noProof/>
            <w:webHidden/>
          </w:rPr>
          <w:fldChar w:fldCharType="separate"/>
        </w:r>
        <w:r>
          <w:rPr>
            <w:noProof/>
            <w:webHidden/>
          </w:rPr>
          <w:t>15</w:t>
        </w:r>
        <w:r w:rsidR="00271A3D">
          <w:rPr>
            <w:noProof/>
            <w:webHidden/>
          </w:rPr>
          <w:fldChar w:fldCharType="end"/>
        </w:r>
      </w:hyperlink>
    </w:p>
    <w:p w14:paraId="4632BCED" w14:textId="7A1ECED7" w:rsidR="00271A3D" w:rsidRDefault="00386191">
      <w:pPr>
        <w:pStyle w:val="21"/>
        <w:tabs>
          <w:tab w:val="left" w:pos="960"/>
          <w:tab w:val="right" w:leader="dot" w:pos="9913"/>
        </w:tabs>
        <w:rPr>
          <w:rFonts w:eastAsiaTheme="minorEastAsia" w:cstheme="minorBidi"/>
          <w:b w:val="0"/>
          <w:bCs w:val="0"/>
          <w:noProof/>
        </w:rPr>
      </w:pPr>
      <w:hyperlink w:anchor="_Toc67497077" w:history="1">
        <w:r w:rsidR="00271A3D" w:rsidRPr="009162CE">
          <w:rPr>
            <w:rStyle w:val="a4"/>
            <w:noProof/>
          </w:rPr>
          <w:t>7.2.</w:t>
        </w:r>
        <w:r w:rsidR="00271A3D">
          <w:rPr>
            <w:rFonts w:eastAsiaTheme="minorEastAsia" w:cstheme="minorBidi"/>
            <w:b w:val="0"/>
            <w:bCs w:val="0"/>
            <w:noProof/>
          </w:rPr>
          <w:tab/>
        </w:r>
        <w:r w:rsidR="00271A3D" w:rsidRPr="009162CE">
          <w:rPr>
            <w:rStyle w:val="a4"/>
            <w:noProof/>
          </w:rPr>
          <w:t>Порядок проведения аукциона</w:t>
        </w:r>
        <w:r w:rsidR="00271A3D">
          <w:rPr>
            <w:noProof/>
            <w:webHidden/>
          </w:rPr>
          <w:tab/>
        </w:r>
        <w:r w:rsidR="00271A3D">
          <w:rPr>
            <w:noProof/>
            <w:webHidden/>
          </w:rPr>
          <w:fldChar w:fldCharType="begin"/>
        </w:r>
        <w:r w:rsidR="00271A3D">
          <w:rPr>
            <w:noProof/>
            <w:webHidden/>
          </w:rPr>
          <w:instrText xml:space="preserve"> PAGEREF _Toc67497077 \h </w:instrText>
        </w:r>
        <w:r w:rsidR="00271A3D">
          <w:rPr>
            <w:noProof/>
            <w:webHidden/>
          </w:rPr>
        </w:r>
        <w:r w:rsidR="00271A3D">
          <w:rPr>
            <w:noProof/>
            <w:webHidden/>
          </w:rPr>
          <w:fldChar w:fldCharType="separate"/>
        </w:r>
        <w:r>
          <w:rPr>
            <w:noProof/>
            <w:webHidden/>
          </w:rPr>
          <w:t>18</w:t>
        </w:r>
        <w:r w:rsidR="00271A3D">
          <w:rPr>
            <w:noProof/>
            <w:webHidden/>
          </w:rPr>
          <w:fldChar w:fldCharType="end"/>
        </w:r>
      </w:hyperlink>
    </w:p>
    <w:p w14:paraId="2386AE36" w14:textId="7FBD653D" w:rsidR="00271A3D" w:rsidRDefault="00386191">
      <w:pPr>
        <w:pStyle w:val="21"/>
        <w:tabs>
          <w:tab w:val="left" w:pos="960"/>
          <w:tab w:val="right" w:leader="dot" w:pos="9913"/>
        </w:tabs>
        <w:rPr>
          <w:rFonts w:eastAsiaTheme="minorEastAsia" w:cstheme="minorBidi"/>
          <w:b w:val="0"/>
          <w:bCs w:val="0"/>
          <w:noProof/>
        </w:rPr>
      </w:pPr>
      <w:hyperlink w:anchor="_Toc67497078" w:history="1">
        <w:r w:rsidR="00271A3D" w:rsidRPr="009162CE">
          <w:rPr>
            <w:rStyle w:val="a4"/>
            <w:noProof/>
          </w:rPr>
          <w:t>7.3.</w:t>
        </w:r>
        <w:r w:rsidR="00271A3D">
          <w:rPr>
            <w:rFonts w:eastAsiaTheme="minorEastAsia" w:cstheme="minorBidi"/>
            <w:b w:val="0"/>
            <w:bCs w:val="0"/>
            <w:noProof/>
          </w:rPr>
          <w:tab/>
        </w:r>
        <w:r w:rsidR="00271A3D" w:rsidRPr="009162CE">
          <w:rPr>
            <w:rStyle w:val="a4"/>
            <w:noProof/>
          </w:rPr>
          <w:t>Порядок определения победителя закупки, подведения итогов закупки</w:t>
        </w:r>
        <w:r w:rsidR="00271A3D">
          <w:rPr>
            <w:noProof/>
            <w:webHidden/>
          </w:rPr>
          <w:tab/>
        </w:r>
        <w:r w:rsidR="00271A3D">
          <w:rPr>
            <w:noProof/>
            <w:webHidden/>
          </w:rPr>
          <w:fldChar w:fldCharType="begin"/>
        </w:r>
        <w:r w:rsidR="00271A3D">
          <w:rPr>
            <w:noProof/>
            <w:webHidden/>
          </w:rPr>
          <w:instrText xml:space="preserve"> PAGEREF _Toc67497078 \h </w:instrText>
        </w:r>
        <w:r w:rsidR="00271A3D">
          <w:rPr>
            <w:noProof/>
            <w:webHidden/>
          </w:rPr>
        </w:r>
        <w:r w:rsidR="00271A3D">
          <w:rPr>
            <w:noProof/>
            <w:webHidden/>
          </w:rPr>
          <w:fldChar w:fldCharType="separate"/>
        </w:r>
        <w:r>
          <w:rPr>
            <w:noProof/>
            <w:webHidden/>
          </w:rPr>
          <w:t>19</w:t>
        </w:r>
        <w:r w:rsidR="00271A3D">
          <w:rPr>
            <w:noProof/>
            <w:webHidden/>
          </w:rPr>
          <w:fldChar w:fldCharType="end"/>
        </w:r>
      </w:hyperlink>
    </w:p>
    <w:p w14:paraId="00D6067E" w14:textId="380AA85B" w:rsidR="00271A3D" w:rsidRDefault="00386191">
      <w:pPr>
        <w:pStyle w:val="21"/>
        <w:tabs>
          <w:tab w:val="left" w:pos="960"/>
          <w:tab w:val="right" w:leader="dot" w:pos="9913"/>
        </w:tabs>
        <w:rPr>
          <w:rFonts w:eastAsiaTheme="minorEastAsia" w:cstheme="minorBidi"/>
          <w:b w:val="0"/>
          <w:bCs w:val="0"/>
          <w:noProof/>
        </w:rPr>
      </w:pPr>
      <w:hyperlink w:anchor="_Toc67497079" w:history="1">
        <w:r w:rsidR="00271A3D" w:rsidRPr="009162CE">
          <w:rPr>
            <w:rStyle w:val="a4"/>
            <w:noProof/>
          </w:rPr>
          <w:t>7.4.</w:t>
        </w:r>
        <w:r w:rsidR="00271A3D">
          <w:rPr>
            <w:rFonts w:eastAsiaTheme="minorEastAsia" w:cstheme="minorBidi"/>
            <w:b w:val="0"/>
            <w:bCs w:val="0"/>
            <w:noProof/>
          </w:rPr>
          <w:tab/>
        </w:r>
        <w:r w:rsidR="00271A3D" w:rsidRPr="009162CE">
          <w:rPr>
            <w:rStyle w:val="a4"/>
            <w:noProof/>
          </w:rPr>
          <w:t>Преддоговорные переговоры</w:t>
        </w:r>
        <w:r w:rsidR="00271A3D">
          <w:rPr>
            <w:noProof/>
            <w:webHidden/>
          </w:rPr>
          <w:tab/>
        </w:r>
        <w:r w:rsidR="00271A3D">
          <w:rPr>
            <w:noProof/>
            <w:webHidden/>
          </w:rPr>
          <w:fldChar w:fldCharType="begin"/>
        </w:r>
        <w:r w:rsidR="00271A3D">
          <w:rPr>
            <w:noProof/>
            <w:webHidden/>
          </w:rPr>
          <w:instrText xml:space="preserve"> PAGEREF _Toc67497079 \h </w:instrText>
        </w:r>
        <w:r w:rsidR="00271A3D">
          <w:rPr>
            <w:noProof/>
            <w:webHidden/>
          </w:rPr>
        </w:r>
        <w:r w:rsidR="00271A3D">
          <w:rPr>
            <w:noProof/>
            <w:webHidden/>
          </w:rPr>
          <w:fldChar w:fldCharType="separate"/>
        </w:r>
        <w:r>
          <w:rPr>
            <w:noProof/>
            <w:webHidden/>
          </w:rPr>
          <w:t>19</w:t>
        </w:r>
        <w:r w:rsidR="00271A3D">
          <w:rPr>
            <w:noProof/>
            <w:webHidden/>
          </w:rPr>
          <w:fldChar w:fldCharType="end"/>
        </w:r>
      </w:hyperlink>
    </w:p>
    <w:p w14:paraId="2DC3BE15" w14:textId="15FE7B5D" w:rsidR="00271A3D" w:rsidRDefault="00386191">
      <w:pPr>
        <w:pStyle w:val="21"/>
        <w:tabs>
          <w:tab w:val="left" w:pos="720"/>
          <w:tab w:val="right" w:leader="dot" w:pos="9913"/>
        </w:tabs>
        <w:rPr>
          <w:rFonts w:eastAsiaTheme="minorEastAsia" w:cstheme="minorBidi"/>
          <w:b w:val="0"/>
          <w:bCs w:val="0"/>
          <w:noProof/>
        </w:rPr>
      </w:pPr>
      <w:hyperlink w:anchor="_Toc67497080" w:history="1">
        <w:r w:rsidR="00271A3D" w:rsidRPr="009162CE">
          <w:rPr>
            <w:rStyle w:val="a4"/>
            <w:noProof/>
          </w:rPr>
          <w:t>8.</w:t>
        </w:r>
        <w:r w:rsidR="00271A3D">
          <w:rPr>
            <w:rFonts w:eastAsiaTheme="minorEastAsia" w:cstheme="minorBidi"/>
            <w:b w:val="0"/>
            <w:bCs w:val="0"/>
            <w:noProof/>
          </w:rPr>
          <w:tab/>
        </w:r>
        <w:r w:rsidR="00271A3D" w:rsidRPr="009162CE">
          <w:rPr>
            <w:rStyle w:val="a4"/>
            <w:noProof/>
          </w:rPr>
          <w:t>ЗАКЛЮЧЕНИЕ ДОГОВОРА</w:t>
        </w:r>
        <w:r w:rsidR="00271A3D">
          <w:rPr>
            <w:noProof/>
            <w:webHidden/>
          </w:rPr>
          <w:tab/>
        </w:r>
        <w:r w:rsidR="00271A3D">
          <w:rPr>
            <w:noProof/>
            <w:webHidden/>
          </w:rPr>
          <w:fldChar w:fldCharType="begin"/>
        </w:r>
        <w:r w:rsidR="00271A3D">
          <w:rPr>
            <w:noProof/>
            <w:webHidden/>
          </w:rPr>
          <w:instrText xml:space="preserve"> PAGEREF _Toc67497080 \h </w:instrText>
        </w:r>
        <w:r w:rsidR="00271A3D">
          <w:rPr>
            <w:noProof/>
            <w:webHidden/>
          </w:rPr>
        </w:r>
        <w:r w:rsidR="00271A3D">
          <w:rPr>
            <w:noProof/>
            <w:webHidden/>
          </w:rPr>
          <w:fldChar w:fldCharType="separate"/>
        </w:r>
        <w:r>
          <w:rPr>
            <w:noProof/>
            <w:webHidden/>
          </w:rPr>
          <w:t>20</w:t>
        </w:r>
        <w:r w:rsidR="00271A3D">
          <w:rPr>
            <w:noProof/>
            <w:webHidden/>
          </w:rPr>
          <w:fldChar w:fldCharType="end"/>
        </w:r>
      </w:hyperlink>
    </w:p>
    <w:p w14:paraId="495FE8D9" w14:textId="52AD84D9" w:rsidR="00271A3D" w:rsidRDefault="00386191">
      <w:pPr>
        <w:pStyle w:val="21"/>
        <w:tabs>
          <w:tab w:val="left" w:pos="960"/>
          <w:tab w:val="right" w:leader="dot" w:pos="9913"/>
        </w:tabs>
        <w:rPr>
          <w:rFonts w:eastAsiaTheme="minorEastAsia" w:cstheme="minorBidi"/>
          <w:b w:val="0"/>
          <w:bCs w:val="0"/>
          <w:noProof/>
        </w:rPr>
      </w:pPr>
      <w:hyperlink w:anchor="_Toc67497081" w:history="1">
        <w:r w:rsidR="00271A3D" w:rsidRPr="009162CE">
          <w:rPr>
            <w:rStyle w:val="a4"/>
            <w:noProof/>
          </w:rPr>
          <w:t>8.1.</w:t>
        </w:r>
        <w:r w:rsidR="00271A3D">
          <w:rPr>
            <w:rFonts w:eastAsiaTheme="minorEastAsia" w:cstheme="minorBidi"/>
            <w:b w:val="0"/>
            <w:bCs w:val="0"/>
            <w:noProof/>
          </w:rPr>
          <w:tab/>
        </w:r>
        <w:r w:rsidR="00271A3D" w:rsidRPr="009162CE">
          <w:rPr>
            <w:rStyle w:val="a4"/>
            <w:noProof/>
          </w:rPr>
          <w:t>Порядок заключения договора</w:t>
        </w:r>
        <w:r w:rsidR="00271A3D">
          <w:rPr>
            <w:noProof/>
            <w:webHidden/>
          </w:rPr>
          <w:tab/>
        </w:r>
        <w:r w:rsidR="00271A3D">
          <w:rPr>
            <w:noProof/>
            <w:webHidden/>
          </w:rPr>
          <w:fldChar w:fldCharType="begin"/>
        </w:r>
        <w:r w:rsidR="00271A3D">
          <w:rPr>
            <w:noProof/>
            <w:webHidden/>
          </w:rPr>
          <w:instrText xml:space="preserve"> PAGEREF _Toc67497081 \h </w:instrText>
        </w:r>
        <w:r w:rsidR="00271A3D">
          <w:rPr>
            <w:noProof/>
            <w:webHidden/>
          </w:rPr>
        </w:r>
        <w:r w:rsidR="00271A3D">
          <w:rPr>
            <w:noProof/>
            <w:webHidden/>
          </w:rPr>
          <w:fldChar w:fldCharType="separate"/>
        </w:r>
        <w:r>
          <w:rPr>
            <w:noProof/>
            <w:webHidden/>
          </w:rPr>
          <w:t>20</w:t>
        </w:r>
        <w:r w:rsidR="00271A3D">
          <w:rPr>
            <w:noProof/>
            <w:webHidden/>
          </w:rPr>
          <w:fldChar w:fldCharType="end"/>
        </w:r>
      </w:hyperlink>
    </w:p>
    <w:p w14:paraId="7F749B2A" w14:textId="376600BC" w:rsidR="00271A3D" w:rsidRDefault="00386191">
      <w:pPr>
        <w:pStyle w:val="21"/>
        <w:tabs>
          <w:tab w:val="left" w:pos="960"/>
          <w:tab w:val="right" w:leader="dot" w:pos="9913"/>
        </w:tabs>
        <w:rPr>
          <w:rFonts w:eastAsiaTheme="minorEastAsia" w:cstheme="minorBidi"/>
          <w:b w:val="0"/>
          <w:bCs w:val="0"/>
          <w:noProof/>
        </w:rPr>
      </w:pPr>
      <w:hyperlink w:anchor="_Toc67497082" w:history="1">
        <w:r w:rsidR="00271A3D" w:rsidRPr="009162CE">
          <w:rPr>
            <w:rStyle w:val="a4"/>
            <w:noProof/>
          </w:rPr>
          <w:t>8.2.</w:t>
        </w:r>
        <w:r w:rsidR="00271A3D">
          <w:rPr>
            <w:rFonts w:eastAsiaTheme="minorEastAsia" w:cstheme="minorBidi"/>
            <w:b w:val="0"/>
            <w:bCs w:val="0"/>
            <w:noProof/>
          </w:rPr>
          <w:tab/>
        </w:r>
        <w:r w:rsidR="00271A3D" w:rsidRPr="009162C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271A3D">
          <w:rPr>
            <w:noProof/>
            <w:webHidden/>
          </w:rPr>
          <w:tab/>
        </w:r>
        <w:r w:rsidR="00271A3D">
          <w:rPr>
            <w:noProof/>
            <w:webHidden/>
          </w:rPr>
          <w:fldChar w:fldCharType="begin"/>
        </w:r>
        <w:r w:rsidR="00271A3D">
          <w:rPr>
            <w:noProof/>
            <w:webHidden/>
          </w:rPr>
          <w:instrText xml:space="preserve"> PAGEREF _Toc67497082 \h </w:instrText>
        </w:r>
        <w:r w:rsidR="00271A3D">
          <w:rPr>
            <w:noProof/>
            <w:webHidden/>
          </w:rPr>
        </w:r>
        <w:r w:rsidR="00271A3D">
          <w:rPr>
            <w:noProof/>
            <w:webHidden/>
          </w:rPr>
          <w:fldChar w:fldCharType="separate"/>
        </w:r>
        <w:r>
          <w:rPr>
            <w:noProof/>
            <w:webHidden/>
          </w:rPr>
          <w:t>21</w:t>
        </w:r>
        <w:r w:rsidR="00271A3D">
          <w:rPr>
            <w:noProof/>
            <w:webHidden/>
          </w:rPr>
          <w:fldChar w:fldCharType="end"/>
        </w:r>
      </w:hyperlink>
    </w:p>
    <w:p w14:paraId="3771A9F9" w14:textId="5BD6AB30" w:rsidR="00271A3D" w:rsidRDefault="00386191">
      <w:pPr>
        <w:pStyle w:val="21"/>
        <w:tabs>
          <w:tab w:val="left" w:pos="960"/>
          <w:tab w:val="right" w:leader="dot" w:pos="9913"/>
        </w:tabs>
        <w:rPr>
          <w:rFonts w:eastAsiaTheme="minorEastAsia" w:cstheme="minorBidi"/>
          <w:b w:val="0"/>
          <w:bCs w:val="0"/>
          <w:noProof/>
        </w:rPr>
      </w:pPr>
      <w:hyperlink w:anchor="_Toc67497083" w:history="1">
        <w:r w:rsidR="00271A3D" w:rsidRPr="009162CE">
          <w:rPr>
            <w:rStyle w:val="a4"/>
            <w:noProof/>
          </w:rPr>
          <w:t>8.3.</w:t>
        </w:r>
        <w:r w:rsidR="00271A3D">
          <w:rPr>
            <w:rFonts w:eastAsiaTheme="minorEastAsia" w:cstheme="minorBidi"/>
            <w:b w:val="0"/>
            <w:bCs w:val="0"/>
            <w:noProof/>
          </w:rPr>
          <w:tab/>
        </w:r>
        <w:r w:rsidR="00271A3D" w:rsidRPr="009162CE">
          <w:rPr>
            <w:rStyle w:val="a4"/>
            <w:noProof/>
          </w:rPr>
          <w:t>Антидемпинговые меры</w:t>
        </w:r>
        <w:r w:rsidR="00271A3D">
          <w:rPr>
            <w:noProof/>
            <w:webHidden/>
          </w:rPr>
          <w:tab/>
        </w:r>
        <w:r w:rsidR="00271A3D">
          <w:rPr>
            <w:noProof/>
            <w:webHidden/>
          </w:rPr>
          <w:fldChar w:fldCharType="begin"/>
        </w:r>
        <w:r w:rsidR="00271A3D">
          <w:rPr>
            <w:noProof/>
            <w:webHidden/>
          </w:rPr>
          <w:instrText xml:space="preserve"> PAGEREF _Toc67497083 \h </w:instrText>
        </w:r>
        <w:r w:rsidR="00271A3D">
          <w:rPr>
            <w:noProof/>
            <w:webHidden/>
          </w:rPr>
        </w:r>
        <w:r w:rsidR="00271A3D">
          <w:rPr>
            <w:noProof/>
            <w:webHidden/>
          </w:rPr>
          <w:fldChar w:fldCharType="separate"/>
        </w:r>
        <w:r>
          <w:rPr>
            <w:noProof/>
            <w:webHidden/>
          </w:rPr>
          <w:t>21</w:t>
        </w:r>
        <w:r w:rsidR="00271A3D">
          <w:rPr>
            <w:noProof/>
            <w:webHidden/>
          </w:rPr>
          <w:fldChar w:fldCharType="end"/>
        </w:r>
      </w:hyperlink>
    </w:p>
    <w:p w14:paraId="1E9277EC" w14:textId="1B61AE36" w:rsidR="00271A3D" w:rsidRDefault="00386191">
      <w:pPr>
        <w:pStyle w:val="21"/>
        <w:tabs>
          <w:tab w:val="left" w:pos="960"/>
          <w:tab w:val="right" w:leader="dot" w:pos="9913"/>
        </w:tabs>
        <w:rPr>
          <w:rFonts w:eastAsiaTheme="minorEastAsia" w:cstheme="minorBidi"/>
          <w:b w:val="0"/>
          <w:bCs w:val="0"/>
          <w:noProof/>
        </w:rPr>
      </w:pPr>
      <w:hyperlink w:anchor="_Toc67497084" w:history="1">
        <w:r w:rsidR="00271A3D" w:rsidRPr="009162CE">
          <w:rPr>
            <w:rStyle w:val="a4"/>
            <w:noProof/>
          </w:rPr>
          <w:t>8.4.</w:t>
        </w:r>
        <w:r w:rsidR="00271A3D">
          <w:rPr>
            <w:rFonts w:eastAsiaTheme="minorEastAsia" w:cstheme="minorBidi"/>
            <w:b w:val="0"/>
            <w:bCs w:val="0"/>
            <w:noProof/>
          </w:rPr>
          <w:tab/>
        </w:r>
        <w:r w:rsidR="00271A3D" w:rsidRPr="009162CE">
          <w:rPr>
            <w:rStyle w:val="a4"/>
            <w:noProof/>
          </w:rPr>
          <w:t>Обеспечение исполнения договора</w:t>
        </w:r>
        <w:r w:rsidR="00271A3D">
          <w:rPr>
            <w:noProof/>
            <w:webHidden/>
          </w:rPr>
          <w:tab/>
        </w:r>
        <w:r w:rsidR="00271A3D">
          <w:rPr>
            <w:noProof/>
            <w:webHidden/>
          </w:rPr>
          <w:fldChar w:fldCharType="begin"/>
        </w:r>
        <w:r w:rsidR="00271A3D">
          <w:rPr>
            <w:noProof/>
            <w:webHidden/>
          </w:rPr>
          <w:instrText xml:space="preserve"> PAGEREF _Toc67497084 \h </w:instrText>
        </w:r>
        <w:r w:rsidR="00271A3D">
          <w:rPr>
            <w:noProof/>
            <w:webHidden/>
          </w:rPr>
        </w:r>
        <w:r w:rsidR="00271A3D">
          <w:rPr>
            <w:noProof/>
            <w:webHidden/>
          </w:rPr>
          <w:fldChar w:fldCharType="separate"/>
        </w:r>
        <w:r>
          <w:rPr>
            <w:noProof/>
            <w:webHidden/>
          </w:rPr>
          <w:t>22</w:t>
        </w:r>
        <w:r w:rsidR="00271A3D">
          <w:rPr>
            <w:noProof/>
            <w:webHidden/>
          </w:rPr>
          <w:fldChar w:fldCharType="end"/>
        </w:r>
      </w:hyperlink>
    </w:p>
    <w:p w14:paraId="740F50A1" w14:textId="7B0C77AB" w:rsidR="00271A3D" w:rsidRDefault="00386191">
      <w:pPr>
        <w:pStyle w:val="21"/>
        <w:tabs>
          <w:tab w:val="left" w:pos="960"/>
          <w:tab w:val="right" w:leader="dot" w:pos="9913"/>
        </w:tabs>
        <w:rPr>
          <w:rFonts w:eastAsiaTheme="minorEastAsia" w:cstheme="minorBidi"/>
          <w:b w:val="0"/>
          <w:bCs w:val="0"/>
          <w:noProof/>
        </w:rPr>
      </w:pPr>
      <w:hyperlink w:anchor="_Toc67497085" w:history="1">
        <w:r w:rsidR="00271A3D" w:rsidRPr="009162CE">
          <w:rPr>
            <w:rStyle w:val="a4"/>
            <w:noProof/>
          </w:rPr>
          <w:t>8.5.</w:t>
        </w:r>
        <w:r w:rsidR="00271A3D">
          <w:rPr>
            <w:rFonts w:eastAsiaTheme="minorEastAsia" w:cstheme="minorBidi"/>
            <w:b w:val="0"/>
            <w:bCs w:val="0"/>
            <w:noProof/>
          </w:rPr>
          <w:tab/>
        </w:r>
        <w:r w:rsidR="00271A3D" w:rsidRPr="009162C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271A3D">
          <w:rPr>
            <w:noProof/>
            <w:webHidden/>
          </w:rPr>
          <w:tab/>
        </w:r>
        <w:r w:rsidR="00271A3D">
          <w:rPr>
            <w:noProof/>
            <w:webHidden/>
          </w:rPr>
          <w:fldChar w:fldCharType="begin"/>
        </w:r>
        <w:r w:rsidR="00271A3D">
          <w:rPr>
            <w:noProof/>
            <w:webHidden/>
          </w:rPr>
          <w:instrText xml:space="preserve"> PAGEREF _Toc67497085 \h </w:instrText>
        </w:r>
        <w:r w:rsidR="00271A3D">
          <w:rPr>
            <w:noProof/>
            <w:webHidden/>
          </w:rPr>
        </w:r>
        <w:r w:rsidR="00271A3D">
          <w:rPr>
            <w:noProof/>
            <w:webHidden/>
          </w:rPr>
          <w:fldChar w:fldCharType="separate"/>
        </w:r>
        <w:r>
          <w:rPr>
            <w:noProof/>
            <w:webHidden/>
          </w:rPr>
          <w:t>23</w:t>
        </w:r>
        <w:r w:rsidR="00271A3D">
          <w:rPr>
            <w:noProof/>
            <w:webHidden/>
          </w:rPr>
          <w:fldChar w:fldCharType="end"/>
        </w:r>
      </w:hyperlink>
    </w:p>
    <w:p w14:paraId="0A951DAA" w14:textId="49C89C0A" w:rsidR="00271A3D" w:rsidRDefault="00386191">
      <w:pPr>
        <w:pStyle w:val="21"/>
        <w:tabs>
          <w:tab w:val="left" w:pos="960"/>
          <w:tab w:val="right" w:leader="dot" w:pos="9913"/>
        </w:tabs>
        <w:rPr>
          <w:rFonts w:eastAsiaTheme="minorEastAsia" w:cstheme="minorBidi"/>
          <w:b w:val="0"/>
          <w:bCs w:val="0"/>
          <w:noProof/>
        </w:rPr>
      </w:pPr>
      <w:hyperlink w:anchor="_Toc67497086" w:history="1">
        <w:r w:rsidR="00271A3D" w:rsidRPr="009162CE">
          <w:rPr>
            <w:rStyle w:val="a4"/>
            <w:rFonts w:eastAsia="Calibri"/>
            <w:noProof/>
            <w:lang w:eastAsia="en-US"/>
          </w:rPr>
          <w:t>8.6.</w:t>
        </w:r>
        <w:r w:rsidR="00271A3D">
          <w:rPr>
            <w:rFonts w:eastAsiaTheme="minorEastAsia" w:cstheme="minorBidi"/>
            <w:b w:val="0"/>
            <w:bCs w:val="0"/>
            <w:noProof/>
          </w:rPr>
          <w:tab/>
        </w:r>
        <w:r w:rsidR="00271A3D" w:rsidRPr="009162CE">
          <w:rPr>
            <w:rStyle w:val="a4"/>
            <w:noProof/>
          </w:rPr>
          <w:t>Каналы связи, по которым можно сообщить о фактах злоупотребления при проведении закупки</w:t>
        </w:r>
        <w:r w:rsidR="00271A3D">
          <w:rPr>
            <w:noProof/>
            <w:webHidden/>
          </w:rPr>
          <w:tab/>
        </w:r>
        <w:r w:rsidR="00271A3D">
          <w:rPr>
            <w:noProof/>
            <w:webHidden/>
          </w:rPr>
          <w:fldChar w:fldCharType="begin"/>
        </w:r>
        <w:r w:rsidR="00271A3D">
          <w:rPr>
            <w:noProof/>
            <w:webHidden/>
          </w:rPr>
          <w:instrText xml:space="preserve"> PAGEREF _Toc67497086 \h </w:instrText>
        </w:r>
        <w:r w:rsidR="00271A3D">
          <w:rPr>
            <w:noProof/>
            <w:webHidden/>
          </w:rPr>
        </w:r>
        <w:r w:rsidR="00271A3D">
          <w:rPr>
            <w:noProof/>
            <w:webHidden/>
          </w:rPr>
          <w:fldChar w:fldCharType="separate"/>
        </w:r>
        <w:r>
          <w:rPr>
            <w:noProof/>
            <w:webHidden/>
          </w:rPr>
          <w:t>24</w:t>
        </w:r>
        <w:r w:rsidR="00271A3D">
          <w:rPr>
            <w:noProof/>
            <w:webHidden/>
          </w:rPr>
          <w:fldChar w:fldCharType="end"/>
        </w:r>
      </w:hyperlink>
    </w:p>
    <w:p w14:paraId="159FA8E6" w14:textId="7EEEDC7A" w:rsidR="00271A3D" w:rsidRDefault="00386191">
      <w:pPr>
        <w:pStyle w:val="12"/>
        <w:tabs>
          <w:tab w:val="right" w:leader="dot" w:pos="9913"/>
        </w:tabs>
        <w:rPr>
          <w:rFonts w:eastAsiaTheme="minorEastAsia" w:cstheme="minorBidi"/>
          <w:b w:val="0"/>
          <w:bCs w:val="0"/>
          <w:i w:val="0"/>
          <w:iCs w:val="0"/>
          <w:noProof/>
          <w:sz w:val="22"/>
          <w:szCs w:val="22"/>
        </w:rPr>
      </w:pPr>
      <w:hyperlink w:anchor="_Toc67497087" w:history="1">
        <w:r w:rsidR="00271A3D" w:rsidRPr="009162CE">
          <w:rPr>
            <w:rStyle w:val="a4"/>
            <w:rFonts w:ascii="Times New Roman" w:eastAsia="MS Mincho" w:hAnsi="Times New Roman"/>
            <w:noProof/>
            <w:kern w:val="32"/>
            <w:lang w:val="x-none" w:eastAsia="x-none"/>
          </w:rPr>
          <w:t xml:space="preserve">РАЗДЕЛ II. </w:t>
        </w:r>
        <w:r w:rsidR="00271A3D" w:rsidRPr="009162CE">
          <w:rPr>
            <w:rStyle w:val="a4"/>
            <w:rFonts w:ascii="Times New Roman" w:eastAsia="MS Mincho" w:hAnsi="Times New Roman"/>
            <w:noProof/>
            <w:kern w:val="32"/>
            <w:lang w:eastAsia="x-none"/>
          </w:rPr>
          <w:t>ИНФОРМАЦИОННАЯ КАРТА</w:t>
        </w:r>
        <w:r w:rsidR="00271A3D">
          <w:rPr>
            <w:noProof/>
            <w:webHidden/>
          </w:rPr>
          <w:tab/>
        </w:r>
        <w:r w:rsidR="00271A3D">
          <w:rPr>
            <w:noProof/>
            <w:webHidden/>
          </w:rPr>
          <w:fldChar w:fldCharType="begin"/>
        </w:r>
        <w:r w:rsidR="00271A3D">
          <w:rPr>
            <w:noProof/>
            <w:webHidden/>
          </w:rPr>
          <w:instrText xml:space="preserve"> PAGEREF _Toc67497087 \h </w:instrText>
        </w:r>
        <w:r w:rsidR="00271A3D">
          <w:rPr>
            <w:noProof/>
            <w:webHidden/>
          </w:rPr>
        </w:r>
        <w:r w:rsidR="00271A3D">
          <w:rPr>
            <w:noProof/>
            <w:webHidden/>
          </w:rPr>
          <w:fldChar w:fldCharType="separate"/>
        </w:r>
        <w:r>
          <w:rPr>
            <w:noProof/>
            <w:webHidden/>
          </w:rPr>
          <w:t>25</w:t>
        </w:r>
        <w:r w:rsidR="00271A3D">
          <w:rPr>
            <w:noProof/>
            <w:webHidden/>
          </w:rPr>
          <w:fldChar w:fldCharType="end"/>
        </w:r>
      </w:hyperlink>
    </w:p>
    <w:p w14:paraId="291F447E" w14:textId="41699BBD" w:rsidR="00271A3D" w:rsidRDefault="00386191">
      <w:pPr>
        <w:pStyle w:val="12"/>
        <w:tabs>
          <w:tab w:val="right" w:leader="dot" w:pos="9913"/>
        </w:tabs>
        <w:rPr>
          <w:rFonts w:eastAsiaTheme="minorEastAsia" w:cstheme="minorBidi"/>
          <w:b w:val="0"/>
          <w:bCs w:val="0"/>
          <w:i w:val="0"/>
          <w:iCs w:val="0"/>
          <w:noProof/>
          <w:sz w:val="22"/>
          <w:szCs w:val="22"/>
        </w:rPr>
      </w:pPr>
      <w:hyperlink w:anchor="_Toc67497088" w:history="1">
        <w:r w:rsidR="00271A3D" w:rsidRPr="009162CE">
          <w:rPr>
            <w:rStyle w:val="a4"/>
            <w:rFonts w:ascii="Times New Roman" w:eastAsia="MS Mincho" w:hAnsi="Times New Roman"/>
            <w:noProof/>
            <w:kern w:val="32"/>
            <w:lang w:val="x-none" w:eastAsia="x-none"/>
          </w:rPr>
          <w:t>РАЗДЕЛ III. ФОРМЫ ДЛЯ ЗАПОЛНЕНИЯ УЧАСТНИКАМИ ЗАКУПКИ</w:t>
        </w:r>
        <w:r w:rsidR="00271A3D">
          <w:rPr>
            <w:noProof/>
            <w:webHidden/>
          </w:rPr>
          <w:tab/>
        </w:r>
        <w:r w:rsidR="00271A3D">
          <w:rPr>
            <w:noProof/>
            <w:webHidden/>
          </w:rPr>
          <w:fldChar w:fldCharType="begin"/>
        </w:r>
        <w:r w:rsidR="00271A3D">
          <w:rPr>
            <w:noProof/>
            <w:webHidden/>
          </w:rPr>
          <w:instrText xml:space="preserve"> PAGEREF _Toc67497088 \h </w:instrText>
        </w:r>
        <w:r w:rsidR="00271A3D">
          <w:rPr>
            <w:noProof/>
            <w:webHidden/>
          </w:rPr>
        </w:r>
        <w:r w:rsidR="00271A3D">
          <w:rPr>
            <w:noProof/>
            <w:webHidden/>
          </w:rPr>
          <w:fldChar w:fldCharType="separate"/>
        </w:r>
        <w:r>
          <w:rPr>
            <w:noProof/>
            <w:webHidden/>
          </w:rPr>
          <w:t>32</w:t>
        </w:r>
        <w:r w:rsidR="00271A3D">
          <w:rPr>
            <w:noProof/>
            <w:webHidden/>
          </w:rPr>
          <w:fldChar w:fldCharType="end"/>
        </w:r>
      </w:hyperlink>
    </w:p>
    <w:p w14:paraId="2F934D72" w14:textId="0D195922" w:rsidR="00271A3D" w:rsidRDefault="00386191">
      <w:pPr>
        <w:pStyle w:val="12"/>
        <w:tabs>
          <w:tab w:val="right" w:leader="dot" w:pos="9913"/>
        </w:tabs>
        <w:rPr>
          <w:rFonts w:eastAsiaTheme="minorEastAsia" w:cstheme="minorBidi"/>
          <w:b w:val="0"/>
          <w:bCs w:val="0"/>
          <w:i w:val="0"/>
          <w:iCs w:val="0"/>
          <w:noProof/>
          <w:sz w:val="22"/>
          <w:szCs w:val="22"/>
        </w:rPr>
      </w:pPr>
      <w:hyperlink w:anchor="_Toc67497089" w:history="1">
        <w:r w:rsidR="00271A3D" w:rsidRPr="009162CE">
          <w:rPr>
            <w:rStyle w:val="a4"/>
            <w:rFonts w:ascii="Times New Roman" w:eastAsia="MS Mincho" w:hAnsi="Times New Roman"/>
            <w:noProof/>
            <w:kern w:val="32"/>
            <w:lang w:val="x-none" w:eastAsia="x-none"/>
          </w:rPr>
          <w:t xml:space="preserve">Форма 1 </w:t>
        </w:r>
        <w:r w:rsidR="00271A3D" w:rsidRPr="009162CE">
          <w:rPr>
            <w:rStyle w:val="a4"/>
            <w:rFonts w:ascii="Times New Roman" w:eastAsia="MS Mincho" w:hAnsi="Times New Roman"/>
            <w:noProof/>
            <w:kern w:val="32"/>
            <w:lang w:eastAsia="x-none"/>
          </w:rPr>
          <w:t>З</w:t>
        </w:r>
        <w:r w:rsidR="00271A3D" w:rsidRPr="009162CE">
          <w:rPr>
            <w:rStyle w:val="a4"/>
            <w:rFonts w:ascii="Times New Roman" w:eastAsia="MS Mincho" w:hAnsi="Times New Roman"/>
            <w:noProof/>
            <w:kern w:val="32"/>
            <w:lang w:val="x-none" w:eastAsia="x-none"/>
          </w:rPr>
          <w:t xml:space="preserve">АЯВКА НА УЧАСТИЕ В </w:t>
        </w:r>
        <w:r w:rsidR="00271A3D" w:rsidRPr="009162CE">
          <w:rPr>
            <w:rStyle w:val="a4"/>
            <w:rFonts w:ascii="Times New Roman" w:eastAsia="MS Mincho" w:hAnsi="Times New Roman"/>
            <w:noProof/>
            <w:kern w:val="32"/>
            <w:lang w:eastAsia="x-none"/>
          </w:rPr>
          <w:t>ЗАКУПКЕ</w:t>
        </w:r>
        <w:r w:rsidR="00271A3D">
          <w:rPr>
            <w:noProof/>
            <w:webHidden/>
          </w:rPr>
          <w:tab/>
        </w:r>
        <w:r w:rsidR="00271A3D">
          <w:rPr>
            <w:noProof/>
            <w:webHidden/>
          </w:rPr>
          <w:fldChar w:fldCharType="begin"/>
        </w:r>
        <w:r w:rsidR="00271A3D">
          <w:rPr>
            <w:noProof/>
            <w:webHidden/>
          </w:rPr>
          <w:instrText xml:space="preserve"> PAGEREF _Toc67497089 \h </w:instrText>
        </w:r>
        <w:r w:rsidR="00271A3D">
          <w:rPr>
            <w:noProof/>
            <w:webHidden/>
          </w:rPr>
        </w:r>
        <w:r w:rsidR="00271A3D">
          <w:rPr>
            <w:noProof/>
            <w:webHidden/>
          </w:rPr>
          <w:fldChar w:fldCharType="separate"/>
        </w:r>
        <w:r>
          <w:rPr>
            <w:noProof/>
            <w:webHidden/>
          </w:rPr>
          <w:t>32</w:t>
        </w:r>
        <w:r w:rsidR="00271A3D">
          <w:rPr>
            <w:noProof/>
            <w:webHidden/>
          </w:rPr>
          <w:fldChar w:fldCharType="end"/>
        </w:r>
      </w:hyperlink>
    </w:p>
    <w:p w14:paraId="410EE6AE" w14:textId="7CDF857C" w:rsidR="00271A3D" w:rsidRDefault="00386191">
      <w:pPr>
        <w:pStyle w:val="12"/>
        <w:tabs>
          <w:tab w:val="right" w:leader="dot" w:pos="9913"/>
        </w:tabs>
        <w:rPr>
          <w:rFonts w:eastAsiaTheme="minorEastAsia" w:cstheme="minorBidi"/>
          <w:b w:val="0"/>
          <w:bCs w:val="0"/>
          <w:i w:val="0"/>
          <w:iCs w:val="0"/>
          <w:noProof/>
          <w:sz w:val="22"/>
          <w:szCs w:val="22"/>
        </w:rPr>
      </w:pPr>
      <w:hyperlink w:anchor="_Toc67497090" w:history="1">
        <w:r w:rsidR="00271A3D" w:rsidRPr="009162CE">
          <w:rPr>
            <w:rStyle w:val="a4"/>
            <w:rFonts w:ascii="Times New Roman" w:eastAsia="MS Mincho" w:hAnsi="Times New Roman"/>
            <w:noProof/>
            <w:kern w:val="32"/>
            <w:lang w:val="x-none" w:eastAsia="x-none"/>
          </w:rPr>
          <w:t xml:space="preserve">Форма 2 АНКЕТА УЧАСТНИКА </w:t>
        </w:r>
        <w:r w:rsidR="00271A3D" w:rsidRPr="009162CE">
          <w:rPr>
            <w:rStyle w:val="a4"/>
            <w:rFonts w:ascii="Times New Roman" w:eastAsia="MS Mincho" w:hAnsi="Times New Roman"/>
            <w:noProof/>
            <w:kern w:val="32"/>
            <w:lang w:eastAsia="x-none"/>
          </w:rPr>
          <w:t>АУКЦИОНА</w:t>
        </w:r>
        <w:r w:rsidR="00271A3D">
          <w:rPr>
            <w:noProof/>
            <w:webHidden/>
          </w:rPr>
          <w:tab/>
        </w:r>
        <w:r w:rsidR="00271A3D">
          <w:rPr>
            <w:noProof/>
            <w:webHidden/>
          </w:rPr>
          <w:fldChar w:fldCharType="begin"/>
        </w:r>
        <w:r w:rsidR="00271A3D">
          <w:rPr>
            <w:noProof/>
            <w:webHidden/>
          </w:rPr>
          <w:instrText xml:space="preserve"> PAGEREF _Toc67497090 \h </w:instrText>
        </w:r>
        <w:r w:rsidR="00271A3D">
          <w:rPr>
            <w:noProof/>
            <w:webHidden/>
          </w:rPr>
        </w:r>
        <w:r w:rsidR="00271A3D">
          <w:rPr>
            <w:noProof/>
            <w:webHidden/>
          </w:rPr>
          <w:fldChar w:fldCharType="separate"/>
        </w:r>
        <w:r>
          <w:rPr>
            <w:noProof/>
            <w:webHidden/>
          </w:rPr>
          <w:t>35</w:t>
        </w:r>
        <w:r w:rsidR="00271A3D">
          <w:rPr>
            <w:noProof/>
            <w:webHidden/>
          </w:rPr>
          <w:fldChar w:fldCharType="end"/>
        </w:r>
      </w:hyperlink>
    </w:p>
    <w:p w14:paraId="73B47A00" w14:textId="6FA62ADB" w:rsidR="00271A3D" w:rsidRDefault="00386191">
      <w:pPr>
        <w:pStyle w:val="12"/>
        <w:tabs>
          <w:tab w:val="right" w:leader="dot" w:pos="9913"/>
        </w:tabs>
        <w:rPr>
          <w:rFonts w:eastAsiaTheme="minorEastAsia" w:cstheme="minorBidi"/>
          <w:b w:val="0"/>
          <w:bCs w:val="0"/>
          <w:i w:val="0"/>
          <w:iCs w:val="0"/>
          <w:noProof/>
          <w:sz w:val="22"/>
          <w:szCs w:val="22"/>
        </w:rPr>
      </w:pPr>
      <w:hyperlink w:anchor="_Toc67497091" w:history="1">
        <w:r w:rsidR="00271A3D" w:rsidRPr="009162CE">
          <w:rPr>
            <w:rStyle w:val="a4"/>
            <w:rFonts w:ascii="Times New Roman" w:eastAsia="MS Mincho" w:hAnsi="Times New Roman"/>
            <w:noProof/>
            <w:kern w:val="32"/>
            <w:lang w:val="x-none" w:eastAsia="x-none"/>
          </w:rPr>
          <w:t>Форма 3 ТЕХНИ</w:t>
        </w:r>
        <w:r w:rsidR="00271A3D" w:rsidRPr="009162CE">
          <w:rPr>
            <w:rStyle w:val="a4"/>
            <w:rFonts w:ascii="Times New Roman" w:eastAsia="MS Mincho" w:hAnsi="Times New Roman"/>
            <w:noProof/>
            <w:kern w:val="32"/>
            <w:lang w:eastAsia="x-none"/>
          </w:rPr>
          <w:t>ЧЕСКОЕ</w:t>
        </w:r>
        <w:r w:rsidR="00271A3D" w:rsidRPr="009162CE">
          <w:rPr>
            <w:rStyle w:val="a4"/>
            <w:rFonts w:ascii="Times New Roman" w:eastAsia="MS Mincho" w:hAnsi="Times New Roman"/>
            <w:noProof/>
            <w:kern w:val="32"/>
            <w:lang w:val="x-none" w:eastAsia="x-none"/>
          </w:rPr>
          <w:t xml:space="preserve"> ПРЕДЛОЖЕНИЕ</w:t>
        </w:r>
        <w:r w:rsidR="00271A3D">
          <w:rPr>
            <w:noProof/>
            <w:webHidden/>
          </w:rPr>
          <w:tab/>
        </w:r>
        <w:r w:rsidR="00271A3D">
          <w:rPr>
            <w:noProof/>
            <w:webHidden/>
          </w:rPr>
          <w:fldChar w:fldCharType="begin"/>
        </w:r>
        <w:r w:rsidR="00271A3D">
          <w:rPr>
            <w:noProof/>
            <w:webHidden/>
          </w:rPr>
          <w:instrText xml:space="preserve"> PAGEREF _Toc67497091 \h </w:instrText>
        </w:r>
        <w:r w:rsidR="00271A3D">
          <w:rPr>
            <w:noProof/>
            <w:webHidden/>
          </w:rPr>
        </w:r>
        <w:r w:rsidR="00271A3D">
          <w:rPr>
            <w:noProof/>
            <w:webHidden/>
          </w:rPr>
          <w:fldChar w:fldCharType="separate"/>
        </w:r>
        <w:r>
          <w:rPr>
            <w:noProof/>
            <w:webHidden/>
          </w:rPr>
          <w:t>37</w:t>
        </w:r>
        <w:r w:rsidR="00271A3D">
          <w:rPr>
            <w:noProof/>
            <w:webHidden/>
          </w:rPr>
          <w:fldChar w:fldCharType="end"/>
        </w:r>
      </w:hyperlink>
    </w:p>
    <w:p w14:paraId="6DB93534" w14:textId="73149FC1" w:rsidR="00271A3D" w:rsidRDefault="00386191">
      <w:pPr>
        <w:pStyle w:val="12"/>
        <w:tabs>
          <w:tab w:val="right" w:leader="dot" w:pos="9913"/>
        </w:tabs>
        <w:rPr>
          <w:rFonts w:eastAsiaTheme="minorEastAsia" w:cstheme="minorBidi"/>
          <w:b w:val="0"/>
          <w:bCs w:val="0"/>
          <w:i w:val="0"/>
          <w:iCs w:val="0"/>
          <w:noProof/>
          <w:sz w:val="22"/>
          <w:szCs w:val="22"/>
        </w:rPr>
      </w:pPr>
      <w:hyperlink w:anchor="_Toc67497092" w:history="1">
        <w:r w:rsidR="00271A3D" w:rsidRPr="009162CE">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271A3D">
          <w:rPr>
            <w:noProof/>
            <w:webHidden/>
          </w:rPr>
          <w:tab/>
        </w:r>
        <w:r w:rsidR="00271A3D">
          <w:rPr>
            <w:noProof/>
            <w:webHidden/>
          </w:rPr>
          <w:fldChar w:fldCharType="begin"/>
        </w:r>
        <w:r w:rsidR="00271A3D">
          <w:rPr>
            <w:noProof/>
            <w:webHidden/>
          </w:rPr>
          <w:instrText xml:space="preserve"> PAGEREF _Toc67497092 \h </w:instrText>
        </w:r>
        <w:r w:rsidR="00271A3D">
          <w:rPr>
            <w:noProof/>
            <w:webHidden/>
          </w:rPr>
        </w:r>
        <w:r w:rsidR="00271A3D">
          <w:rPr>
            <w:noProof/>
            <w:webHidden/>
          </w:rPr>
          <w:fldChar w:fldCharType="separate"/>
        </w:r>
        <w:r>
          <w:rPr>
            <w:noProof/>
            <w:webHidden/>
          </w:rPr>
          <w:t>38</w:t>
        </w:r>
        <w:r w:rsidR="00271A3D">
          <w:rPr>
            <w:noProof/>
            <w:webHidden/>
          </w:rPr>
          <w:fldChar w:fldCharType="end"/>
        </w:r>
      </w:hyperlink>
    </w:p>
    <w:p w14:paraId="753AF89C" w14:textId="6848A43C" w:rsidR="00271A3D" w:rsidRDefault="00386191">
      <w:pPr>
        <w:pStyle w:val="12"/>
        <w:tabs>
          <w:tab w:val="right" w:leader="dot" w:pos="9913"/>
        </w:tabs>
        <w:rPr>
          <w:rFonts w:eastAsiaTheme="minorEastAsia" w:cstheme="minorBidi"/>
          <w:b w:val="0"/>
          <w:bCs w:val="0"/>
          <w:i w:val="0"/>
          <w:iCs w:val="0"/>
          <w:noProof/>
          <w:sz w:val="22"/>
          <w:szCs w:val="22"/>
        </w:rPr>
      </w:pPr>
      <w:hyperlink w:anchor="_Toc67497093" w:history="1">
        <w:r w:rsidR="00271A3D" w:rsidRPr="009162CE">
          <w:rPr>
            <w:rStyle w:val="a4"/>
            <w:rFonts w:ascii="Times New Roman" w:eastAsia="MS Mincho" w:hAnsi="Times New Roman"/>
            <w:noProof/>
            <w:kern w:val="32"/>
            <w:lang w:val="x-none" w:eastAsia="x-none"/>
          </w:rPr>
          <w:t xml:space="preserve">РАЗДЕЛ IV. </w:t>
        </w:r>
        <w:r w:rsidR="00271A3D" w:rsidRPr="009162CE">
          <w:rPr>
            <w:rStyle w:val="a4"/>
            <w:rFonts w:ascii="Times New Roman" w:eastAsia="MS Mincho" w:hAnsi="Times New Roman"/>
            <w:noProof/>
            <w:kern w:val="32"/>
            <w:lang w:eastAsia="x-none"/>
          </w:rPr>
          <w:t>ТЕХНИЧЕСКОЕ ЗАДАНИЕ</w:t>
        </w:r>
        <w:r w:rsidR="00271A3D">
          <w:rPr>
            <w:noProof/>
            <w:webHidden/>
          </w:rPr>
          <w:tab/>
        </w:r>
        <w:r w:rsidR="00271A3D">
          <w:rPr>
            <w:noProof/>
            <w:webHidden/>
          </w:rPr>
          <w:fldChar w:fldCharType="begin"/>
        </w:r>
        <w:r w:rsidR="00271A3D">
          <w:rPr>
            <w:noProof/>
            <w:webHidden/>
          </w:rPr>
          <w:instrText xml:space="preserve"> PAGEREF _Toc67497093 \h </w:instrText>
        </w:r>
        <w:r w:rsidR="00271A3D">
          <w:rPr>
            <w:noProof/>
            <w:webHidden/>
          </w:rPr>
        </w:r>
        <w:r w:rsidR="00271A3D">
          <w:rPr>
            <w:noProof/>
            <w:webHidden/>
          </w:rPr>
          <w:fldChar w:fldCharType="separate"/>
        </w:r>
        <w:r>
          <w:rPr>
            <w:noProof/>
            <w:webHidden/>
          </w:rPr>
          <w:t>39</w:t>
        </w:r>
        <w:r w:rsidR="00271A3D">
          <w:rPr>
            <w:noProof/>
            <w:webHidden/>
          </w:rPr>
          <w:fldChar w:fldCharType="end"/>
        </w:r>
      </w:hyperlink>
    </w:p>
    <w:p w14:paraId="72606816" w14:textId="13FD5A1F" w:rsidR="00271A3D" w:rsidRDefault="00386191">
      <w:pPr>
        <w:pStyle w:val="12"/>
        <w:tabs>
          <w:tab w:val="right" w:leader="dot" w:pos="9913"/>
        </w:tabs>
        <w:rPr>
          <w:rFonts w:eastAsiaTheme="minorEastAsia" w:cstheme="minorBidi"/>
          <w:b w:val="0"/>
          <w:bCs w:val="0"/>
          <w:i w:val="0"/>
          <w:iCs w:val="0"/>
          <w:noProof/>
          <w:sz w:val="22"/>
          <w:szCs w:val="22"/>
        </w:rPr>
      </w:pPr>
      <w:hyperlink w:anchor="_Toc67497094" w:history="1">
        <w:r w:rsidR="00271A3D" w:rsidRPr="009162CE">
          <w:rPr>
            <w:rStyle w:val="a4"/>
            <w:rFonts w:ascii="Times New Roman" w:eastAsia="MS Mincho" w:hAnsi="Times New Roman"/>
            <w:noProof/>
            <w:kern w:val="32"/>
            <w:lang w:val="x-none" w:eastAsia="x-none"/>
          </w:rPr>
          <w:t xml:space="preserve">РАЗДЕЛ V. </w:t>
        </w:r>
        <w:r w:rsidR="00271A3D" w:rsidRPr="009162CE">
          <w:rPr>
            <w:rStyle w:val="a4"/>
            <w:rFonts w:ascii="Times New Roman" w:eastAsia="MS Mincho" w:hAnsi="Times New Roman"/>
            <w:noProof/>
            <w:kern w:val="32"/>
            <w:lang w:eastAsia="x-none"/>
          </w:rPr>
          <w:t>ПРОЕКТ ДОГОВОРА</w:t>
        </w:r>
        <w:r w:rsidR="00271A3D">
          <w:rPr>
            <w:noProof/>
            <w:webHidden/>
          </w:rPr>
          <w:tab/>
        </w:r>
        <w:r w:rsidR="00271A3D">
          <w:rPr>
            <w:noProof/>
            <w:webHidden/>
          </w:rPr>
          <w:fldChar w:fldCharType="begin"/>
        </w:r>
        <w:r w:rsidR="00271A3D">
          <w:rPr>
            <w:noProof/>
            <w:webHidden/>
          </w:rPr>
          <w:instrText xml:space="preserve"> PAGEREF _Toc67497094 \h </w:instrText>
        </w:r>
        <w:r w:rsidR="00271A3D">
          <w:rPr>
            <w:noProof/>
            <w:webHidden/>
          </w:rPr>
        </w:r>
        <w:r w:rsidR="00271A3D">
          <w:rPr>
            <w:noProof/>
            <w:webHidden/>
          </w:rPr>
          <w:fldChar w:fldCharType="separate"/>
        </w:r>
        <w:r>
          <w:rPr>
            <w:noProof/>
            <w:webHidden/>
          </w:rPr>
          <w:t>46</w:t>
        </w:r>
        <w:r w:rsidR="00271A3D">
          <w:rPr>
            <w:noProof/>
            <w:webHidden/>
          </w:rPr>
          <w:fldChar w:fldCharType="end"/>
        </w:r>
      </w:hyperlink>
    </w:p>
    <w:p w14:paraId="77861816" w14:textId="6AE8D808" w:rsidR="00271A3D" w:rsidRDefault="00386191">
      <w:pPr>
        <w:pStyle w:val="12"/>
        <w:tabs>
          <w:tab w:val="right" w:leader="dot" w:pos="9913"/>
        </w:tabs>
        <w:rPr>
          <w:rFonts w:eastAsiaTheme="minorEastAsia" w:cstheme="minorBidi"/>
          <w:b w:val="0"/>
          <w:bCs w:val="0"/>
          <w:i w:val="0"/>
          <w:iCs w:val="0"/>
          <w:noProof/>
          <w:sz w:val="22"/>
          <w:szCs w:val="22"/>
        </w:rPr>
      </w:pPr>
      <w:hyperlink w:anchor="_Toc67497095" w:history="1">
        <w:r w:rsidR="00271A3D" w:rsidRPr="009162CE">
          <w:rPr>
            <w:rStyle w:val="a4"/>
            <w:rFonts w:eastAsia="MS Mincho"/>
            <w:noProof/>
            <w:kern w:val="32"/>
            <w:lang w:eastAsia="x-none"/>
          </w:rPr>
          <w:t>Проект договора приведен в отдельном файле «Проект Договора» и является неотъемлемой частью настоящей Документации о закупке.</w:t>
        </w:r>
        <w:r w:rsidR="00271A3D">
          <w:rPr>
            <w:noProof/>
            <w:webHidden/>
          </w:rPr>
          <w:tab/>
        </w:r>
        <w:r w:rsidR="00271A3D">
          <w:rPr>
            <w:noProof/>
            <w:webHidden/>
          </w:rPr>
          <w:fldChar w:fldCharType="begin"/>
        </w:r>
        <w:r w:rsidR="00271A3D">
          <w:rPr>
            <w:noProof/>
            <w:webHidden/>
          </w:rPr>
          <w:instrText xml:space="preserve"> PAGEREF _Toc67497095 \h </w:instrText>
        </w:r>
        <w:r w:rsidR="00271A3D">
          <w:rPr>
            <w:noProof/>
            <w:webHidden/>
          </w:rPr>
        </w:r>
        <w:r w:rsidR="00271A3D">
          <w:rPr>
            <w:noProof/>
            <w:webHidden/>
          </w:rPr>
          <w:fldChar w:fldCharType="separate"/>
        </w:r>
        <w:r>
          <w:rPr>
            <w:noProof/>
            <w:webHidden/>
          </w:rPr>
          <w:t>46</w:t>
        </w:r>
        <w:r w:rsidR="00271A3D">
          <w:rPr>
            <w:noProof/>
            <w:webHidden/>
          </w:rPr>
          <w:fldChar w:fldCharType="end"/>
        </w:r>
      </w:hyperlink>
    </w:p>
    <w:p w14:paraId="3C91A197" w14:textId="10F4A863"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7497049"/>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7497050"/>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1D05EBB7" w14:textId="66944748"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2"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t xml:space="preserve"> </w:t>
      </w:r>
      <w:r>
        <w:t>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6BD67F6A" w14:textId="5FB826FE"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386191">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1AF51CF7"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w:t>
      </w:r>
      <w:r w:rsidR="00480723">
        <w:t xml:space="preserve"> и</w:t>
      </w:r>
      <w:r w:rsidRPr="006B1BDF">
        <w:t xml:space="preserve"> </w:t>
      </w:r>
      <w:hyperlink r:id="rId14" w:history="1">
        <w:r w:rsidR="00480723" w:rsidRPr="009F03B1">
          <w:rPr>
            <w:rStyle w:val="a4"/>
          </w:rPr>
          <w:t>Положени</w:t>
        </w:r>
        <w:r w:rsidR="00480723">
          <w:rPr>
            <w:rStyle w:val="a4"/>
          </w:rPr>
          <w:t>и</w:t>
        </w:r>
        <w:r w:rsidR="00480723" w:rsidRPr="009F03B1">
          <w:rPr>
            <w:rStyle w:val="a4"/>
          </w:rPr>
          <w:t xml:space="preserve"> о закупках</w:t>
        </w:r>
      </w:hyperlink>
      <w:r w:rsidRPr="006B1BDF">
        <w:t>.</w:t>
      </w:r>
    </w:p>
    <w:p w14:paraId="6146AD21" w14:textId="158CC782"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r w:rsidR="00480723">
        <w:t xml:space="preserve"> </w:t>
      </w:r>
      <w:hyperlink r:id="rId15"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rPr>
          <w:rStyle w:val="a4"/>
        </w:rPr>
        <w:t xml:space="preserve"> </w:t>
      </w:r>
      <w:r w:rsidRPr="006B1BDF">
        <w:t>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2AC40A0B"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386191">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w:t>
        </w:r>
        <w:r w:rsidRPr="006B1BDF">
          <w:rPr>
            <w:rStyle w:val="a4"/>
          </w:rPr>
          <w:t>ОННАЯ КАРТА</w:t>
        </w:r>
      </w:hyperlink>
      <w:r w:rsidRPr="006B1BDF">
        <w:rPr>
          <w:bCs w:val="0"/>
        </w:rPr>
        <w:t>» документации</w:t>
      </w:r>
      <w:r w:rsidRPr="006B1BDF">
        <w:rPr>
          <w:bCs w:val="0"/>
          <w:szCs w:val="24"/>
        </w:rPr>
        <w:t>.</w:t>
      </w:r>
    </w:p>
    <w:p w14:paraId="6E825FDC" w14:textId="5E7107AE"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6" w:history="1">
        <w:r w:rsidR="00480723" w:rsidRPr="009F03B1">
          <w:rPr>
            <w:rStyle w:val="a4"/>
          </w:rPr>
          <w:t>Положени</w:t>
        </w:r>
        <w:r w:rsidR="00480723">
          <w:rPr>
            <w:rStyle w:val="a4"/>
          </w:rPr>
          <w:t>ем</w:t>
        </w:r>
        <w:r w:rsidR="00480723" w:rsidRPr="009F03B1">
          <w:rPr>
            <w:rStyle w:val="a4"/>
          </w:rPr>
          <w:t xml:space="preserve"> о закупках</w:t>
        </w:r>
      </w:hyperlink>
      <w:r w:rsidRPr="006B1BDF">
        <w:t>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13F95D7D" w:rsidR="007E09A1" w:rsidRPr="006B1BDF" w:rsidRDefault="00386191" w:rsidP="007E09A1">
      <w:pPr>
        <w:ind w:firstLine="709"/>
        <w:jc w:val="both"/>
      </w:pPr>
      <w:hyperlink r:id="rId17" w:history="1">
        <w:r w:rsidR="00480723" w:rsidRPr="009F03B1">
          <w:rPr>
            <w:rStyle w:val="a4"/>
          </w:rPr>
          <w:t>Положени</w:t>
        </w:r>
        <w:r w:rsidR="00480723">
          <w:rPr>
            <w:rStyle w:val="a4"/>
          </w:rPr>
          <w:t>и</w:t>
        </w:r>
        <w:r w:rsidR="00480723" w:rsidRPr="009F03B1">
          <w:rPr>
            <w:rStyle w:val="a4"/>
          </w:rPr>
          <w:t xml:space="preserve"> о закупках</w:t>
        </w:r>
      </w:hyperlink>
      <w:r w:rsidR="00CB16A2" w:rsidRPr="006B1BDF">
        <w:t xml:space="preserve">–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59C7355D"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386191">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НМЦед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4740A0FB" w14:textId="1C0F04AD" w:rsidR="00CB16A2" w:rsidRPr="006B1BDF" w:rsidRDefault="00CB16A2" w:rsidP="00271A3D">
      <w:pPr>
        <w:ind w:firstLine="709"/>
        <w:jc w:val="both"/>
      </w:pPr>
      <w:r w:rsidRPr="006B1BDF">
        <w:rPr>
          <w:b/>
        </w:rPr>
        <w:t>ЭП</w:t>
      </w:r>
      <w:r w:rsidRPr="006B1BDF">
        <w:t xml:space="preserve"> – электронная подпись.</w:t>
      </w: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End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8C12D5">
          <w:headerReference w:type="default" r:id="rId20"/>
          <w:headerReference w:type="first" r:id="rId21"/>
          <w:pgSz w:w="11907" w:h="16839" w:code="9"/>
          <w:pgMar w:top="851" w:right="850"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8" w:name="_Toc37260737"/>
      <w:bookmarkStart w:id="9" w:name="_Toc54336088"/>
      <w:bookmarkStart w:id="10" w:name="_Toc67497051"/>
      <w:r w:rsidRPr="006B1BDF">
        <w:rPr>
          <w:rFonts w:ascii="Times New Roman" w:hAnsi="Times New Roman"/>
          <w:color w:val="auto"/>
          <w:sz w:val="28"/>
        </w:rPr>
        <w:lastRenderedPageBreak/>
        <w:t>2. ОБЩИЕ ПОЛОЖЕНИЯ</w:t>
      </w:r>
      <w:bookmarkEnd w:id="8"/>
      <w:bookmarkEnd w:id="9"/>
      <w:bookmarkEnd w:id="10"/>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7497052"/>
      <w:bookmarkStart w:id="14" w:name="_Toc19698398"/>
      <w:bookmarkStart w:id="15" w:name="_Toc37260738"/>
      <w:bookmarkStart w:id="16" w:name="_Ref126000848"/>
      <w:r w:rsidRPr="006B1BDF">
        <w:rPr>
          <w:b/>
          <w:lang w:eastAsia="x-none"/>
        </w:rPr>
        <w:t>Предмет</w:t>
      </w:r>
      <w:r w:rsidRPr="006B1BDF">
        <w:rPr>
          <w:b/>
          <w:lang w:val="x-none" w:eastAsia="x-none"/>
        </w:rPr>
        <w:t xml:space="preserve"> </w:t>
      </w:r>
      <w:bookmarkEnd w:id="11"/>
      <w:r w:rsidRPr="006B1BDF">
        <w:rPr>
          <w:b/>
          <w:lang w:eastAsia="x-none"/>
        </w:rPr>
        <w:t>закупки</w:t>
      </w:r>
      <w:bookmarkEnd w:id="12"/>
      <w:bookmarkEnd w:id="13"/>
    </w:p>
    <w:p w14:paraId="0E2EF5FB" w14:textId="1FAC194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7"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386191">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386191">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7"/>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0462906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386191">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53B42E84" w14:textId="639A852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386191">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9"/>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7497053"/>
      <w:r w:rsidRPr="006B1BDF">
        <w:rPr>
          <w:b/>
        </w:rPr>
        <w:t>Правовая основа закупки</w:t>
      </w:r>
      <w:bookmarkEnd w:id="14"/>
      <w:bookmarkEnd w:id="15"/>
      <w:bookmarkEnd w:id="20"/>
      <w:bookmarkEnd w:id="21"/>
    </w:p>
    <w:p w14:paraId="62536AA3" w14:textId="163BCB1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1352, другими федеральными законами и иными нормативными правовыми актами РФ, регулирующими вопросы закупочной деятельности Заказчика, а также</w:t>
      </w:r>
      <w:r w:rsidR="00551DFB">
        <w:rPr>
          <w:bCs/>
        </w:rPr>
        <w:t xml:space="preserve"> </w:t>
      </w:r>
      <w:hyperlink r:id="rId22" w:history="1">
        <w:r w:rsidR="00480723" w:rsidRPr="009F03B1">
          <w:rPr>
            <w:rStyle w:val="a4"/>
          </w:rPr>
          <w:t>Положени</w:t>
        </w:r>
        <w:r w:rsidR="00480723">
          <w:rPr>
            <w:rStyle w:val="a4"/>
          </w:rPr>
          <w:t>ем</w:t>
        </w:r>
        <w:r w:rsidR="00480723" w:rsidRPr="009F03B1">
          <w:rPr>
            <w:rStyle w:val="a4"/>
          </w:rPr>
          <w:t xml:space="preserve"> о закупках</w:t>
        </w:r>
      </w:hyperlink>
      <w:r w:rsidR="00480723">
        <w:rPr>
          <w:bCs/>
        </w:rPr>
        <w:t xml:space="preserve"> </w:t>
      </w:r>
      <w:r w:rsidRPr="006B1BDF">
        <w:rPr>
          <w:bCs/>
        </w:rPr>
        <w:t>.</w:t>
      </w:r>
    </w:p>
    <w:bookmarkEnd w:id="16"/>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7497054"/>
      <w:bookmarkStart w:id="26" w:name="_Toc23149534"/>
      <w:r w:rsidRPr="006B1BDF">
        <w:rPr>
          <w:b/>
        </w:rPr>
        <w:t xml:space="preserve">Информационное обеспечение </w:t>
      </w:r>
      <w:bookmarkEnd w:id="22"/>
      <w:bookmarkEnd w:id="23"/>
      <w:r w:rsidRPr="006B1BDF">
        <w:rPr>
          <w:b/>
        </w:rPr>
        <w:t>закупки</w:t>
      </w:r>
      <w:bookmarkEnd w:id="24"/>
      <w:bookmarkEnd w:id="25"/>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7"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3"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8"/>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7497055"/>
      <w:bookmarkStart w:id="35" w:name="_Toc521347980"/>
      <w:bookmarkStart w:id="36" w:name="_Toc19698400"/>
      <w:bookmarkStart w:id="37" w:name="_Toc37260743"/>
      <w:bookmarkStart w:id="38" w:name="_Ref441222309"/>
      <w:r w:rsidRPr="006B1BDF">
        <w:rPr>
          <w:b/>
          <w:sz w:val="28"/>
        </w:rPr>
        <w:t>ТРЕБОВАНИЯ К УЧАСТНИКУ, А ТАКЖЕ К ДОКУМЕНТАМ, ПОДТВЕРЖДАЮЩИМ ДАННЫЕ ТРЕБОВАНИЯ</w:t>
      </w:r>
      <w:bookmarkEnd w:id="33"/>
      <w:bookmarkEnd w:id="34"/>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39" w:name="_Toc67497056"/>
      <w:bookmarkEnd w:id="35"/>
      <w:bookmarkEnd w:id="36"/>
      <w:bookmarkEnd w:id="37"/>
      <w:bookmarkEnd w:id="39"/>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40" w:name="_Toc67497057"/>
      <w:r w:rsidRPr="006B1BDF">
        <w:rPr>
          <w:b/>
        </w:rPr>
        <w:t xml:space="preserve">3.1. </w:t>
      </w:r>
      <w:r w:rsidR="00CB16A2" w:rsidRPr="006B1BDF">
        <w:rPr>
          <w:b/>
        </w:rPr>
        <w:t>Участие в закупке</w:t>
      </w:r>
      <w:bookmarkEnd w:id="40"/>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1"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6B1BDF">
        <w:rPr>
          <w:b/>
        </w:rPr>
        <w:t xml:space="preserve"> </w:t>
      </w:r>
      <w:bookmarkStart w:id="45" w:name="_Toc54336094"/>
      <w:bookmarkStart w:id="46" w:name="_Ref55316993"/>
      <w:bookmarkStart w:id="47" w:name="_Toc67497058"/>
      <w:r w:rsidRPr="006B1BDF">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6B9DCF1E" w14:textId="7388C3E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386191">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8"/>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386191">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49"/>
    </w:p>
    <w:p w14:paraId="201FA238" w14:textId="5A29F06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0"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386191">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1"/>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7E6A0886"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4"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7497059"/>
      <w:r w:rsidRPr="006B1BDF">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5"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0337CD14"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386191">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7497060"/>
      <w:r w:rsidRPr="006B1BDF">
        <w:rPr>
          <w:b/>
        </w:rPr>
        <w:t xml:space="preserve">Расходы на участие в </w:t>
      </w:r>
      <w:bookmarkEnd w:id="55"/>
      <w:r w:rsidRPr="006B1BDF">
        <w:rPr>
          <w:b/>
        </w:rPr>
        <w:t>закупке</w:t>
      </w:r>
      <w:bookmarkEnd w:id="56"/>
      <w:bookmarkEnd w:id="57"/>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7497061"/>
      <w:r w:rsidRPr="006B1BDF">
        <w:rPr>
          <w:b/>
          <w:sz w:val="28"/>
        </w:rPr>
        <w:t>ПОРЯДОК ПРЕДОСТАВЛЕНИЯ РАЗЪЯСНЕНИЙ, ИЗМЕНЕНИЯ ИЗВЕЩЕНИЯ И ДОКУМЕНТАЦИИ, ПОРЯДОК ОТМЕНЫ ЗАКУПКИ</w:t>
      </w:r>
      <w:bookmarkEnd w:id="58"/>
      <w:bookmarkEnd w:id="59"/>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7497062"/>
      <w:r w:rsidRPr="006B1BDF">
        <w:rPr>
          <w:b/>
        </w:rPr>
        <w:t>Порядок предоставления разъяснений положений извещения и (или) положений документации</w:t>
      </w:r>
      <w:bookmarkEnd w:id="60"/>
      <w:bookmarkEnd w:id="61"/>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6E9D5EC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2"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386191">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2"/>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DC03971" w14:textId="799EEDA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386191">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7497063"/>
      <w:r w:rsidRPr="006B1BDF">
        <w:rPr>
          <w:b/>
        </w:rPr>
        <w:t>Порядок внесения изменений в извещение и документацию</w:t>
      </w:r>
      <w:bookmarkEnd w:id="64"/>
      <w:bookmarkEnd w:id="65"/>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7244F02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6"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6" w:history="1">
        <w:r w:rsidR="00551DFB" w:rsidRPr="009F03B1">
          <w:rPr>
            <w:rStyle w:val="a4"/>
          </w:rPr>
          <w:t>Положени</w:t>
        </w:r>
        <w:r w:rsidR="00551DFB">
          <w:rPr>
            <w:rStyle w:val="a4"/>
          </w:rPr>
          <w:t>и</w:t>
        </w:r>
        <w:r w:rsidR="00551DFB" w:rsidRPr="009F03B1">
          <w:rPr>
            <w:rStyle w:val="a4"/>
          </w:rPr>
          <w:t xml:space="preserve"> о закупках</w:t>
        </w:r>
      </w:hyperlink>
      <w:r w:rsidR="00551DFB">
        <w:rPr>
          <w:bCs/>
        </w:rPr>
        <w:t xml:space="preserve"> </w:t>
      </w:r>
      <w:r w:rsidRPr="006B1BDF">
        <w:rPr>
          <w:bCs/>
        </w:rPr>
        <w:t>для данного способа закупки. При этом, изменение предмета закупки не допускается.</w:t>
      </w:r>
      <w:bookmarkEnd w:id="66"/>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7497064"/>
      <w:r w:rsidRPr="006B1BDF">
        <w:rPr>
          <w:b/>
        </w:rPr>
        <w:lastRenderedPageBreak/>
        <w:t xml:space="preserve">Порядок отмены </w:t>
      </w:r>
      <w:bookmarkEnd w:id="67"/>
      <w:r w:rsidRPr="006B1BDF">
        <w:rPr>
          <w:b/>
        </w:rPr>
        <w:t>закупки</w:t>
      </w:r>
      <w:bookmarkEnd w:id="68"/>
      <w:bookmarkEnd w:id="69"/>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0"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1EFCFA4C"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386191">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7497065"/>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7497066"/>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7497067"/>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67497068"/>
      <w:r w:rsidRPr="006B1BDF">
        <w:rPr>
          <w:b/>
        </w:rPr>
        <w:t xml:space="preserve">Валюта заявки на участие в </w:t>
      </w:r>
      <w:bookmarkEnd w:id="89"/>
      <w:r w:rsidRPr="006B1BDF">
        <w:rPr>
          <w:b/>
        </w:rPr>
        <w:t>закупке</w:t>
      </w:r>
      <w:bookmarkEnd w:id="90"/>
      <w:bookmarkEnd w:id="91"/>
      <w:bookmarkEnd w:id="92"/>
    </w:p>
    <w:p w14:paraId="3AC9E420" w14:textId="6CFB6E8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386191">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749706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09B00C54" w14:textId="494D0D3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6"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386191">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6"/>
      <w:r w:rsidRPr="006B1BDF">
        <w:rPr>
          <w:bCs/>
        </w:rPr>
        <w:t xml:space="preserve"> </w:t>
      </w:r>
    </w:p>
    <w:p w14:paraId="41D5AA1D" w14:textId="4B0C6B7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386191">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67497070"/>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9" w:name="_Toc8834865"/>
      <w:bookmarkStart w:id="100" w:name="_Toc54336108"/>
      <w:bookmarkStart w:id="101" w:name="_Toc67497071"/>
      <w:bookmarkEnd w:id="38"/>
      <w:r w:rsidRPr="006B1BDF">
        <w:rPr>
          <w:b/>
          <w:sz w:val="28"/>
        </w:rPr>
        <w:t>ПОРЯДОК ПОДАЧИ ЗАЯВОК</w:t>
      </w:r>
      <w:bookmarkEnd w:id="99"/>
      <w:bookmarkEnd w:id="100"/>
      <w:bookmarkEnd w:id="101"/>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67497072"/>
      <w:bookmarkStart w:id="106" w:name="_Hlk528068338"/>
      <w:r w:rsidRPr="006B1BDF">
        <w:rPr>
          <w:b/>
        </w:rPr>
        <w:t>Порядок подачи заявок</w:t>
      </w:r>
      <w:bookmarkEnd w:id="102"/>
      <w:bookmarkEnd w:id="103"/>
      <w:bookmarkEnd w:id="104"/>
      <w:bookmarkEnd w:id="105"/>
      <w:r w:rsidRPr="006B1BDF">
        <w:rPr>
          <w:b/>
        </w:rPr>
        <w:t xml:space="preserve"> </w:t>
      </w:r>
    </w:p>
    <w:bookmarkEnd w:id="106"/>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74CD6EE4"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386191">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45D110E2"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386191">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386191">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386191">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1DBEA1C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386191">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67497073"/>
      <w:r w:rsidRPr="006B1BDF">
        <w:rPr>
          <w:b/>
        </w:rPr>
        <w:t xml:space="preserve">Обеспечение </w:t>
      </w:r>
      <w:bookmarkEnd w:id="107"/>
      <w:r w:rsidRPr="006B1BDF">
        <w:rPr>
          <w:b/>
        </w:rPr>
        <w:t>заявки на участие в закупке</w:t>
      </w:r>
      <w:bookmarkEnd w:id="108"/>
      <w:bookmarkEnd w:id="109"/>
      <w:bookmarkEnd w:id="110"/>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491502B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386191">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386191">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3"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3"/>
    </w:p>
    <w:p w14:paraId="006A0AF2" w14:textId="037C851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386191">
        <w:t>6.2.5</w:t>
      </w:r>
      <w:r w:rsidRPr="006B1BDF">
        <w:fldChar w:fldCharType="end"/>
      </w:r>
      <w:r w:rsidRPr="006B1BDF">
        <w:t xml:space="preserve"> настоящего раздела документации.</w:t>
      </w:r>
    </w:p>
    <w:p w14:paraId="7F328BAD" w14:textId="3C2FD308"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386191">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37DA9865"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4"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386191">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386191">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5"/>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118A8F95"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7"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rPr>
          <w:rStyle w:val="a4"/>
        </w:rPr>
        <w:t xml:space="preserve"> </w:t>
      </w:r>
      <w:r w:rsidRPr="006B1BDF">
        <w:t>решения о том, что договор по результатам закупки не заключается.</w:t>
      </w:r>
    </w:p>
    <w:p w14:paraId="7B08E6FF" w14:textId="41C3A01D"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386191">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6" w:name="_Toc67497074"/>
      <w:r w:rsidRPr="006B1BDF">
        <w:rPr>
          <w:b/>
        </w:rPr>
        <w:t>Порядок внесения изменений или порядок отзыва заявок</w:t>
      </w:r>
      <w:bookmarkEnd w:id="111"/>
      <w:bookmarkEnd w:id="112"/>
      <w:bookmarkEnd w:id="116"/>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7" w:name="_Toc37260778"/>
      <w:bookmarkStart w:id="118" w:name="_Toc54336112"/>
      <w:bookmarkStart w:id="119" w:name="_Toc67497075"/>
      <w:bookmarkStart w:id="120" w:name="_Hlk533421633"/>
      <w:bookmarkStart w:id="121" w:name="_Hlk528068349"/>
      <w:bookmarkStart w:id="122" w:name="_Hlk528751296"/>
      <w:r w:rsidRPr="006B1BDF">
        <w:rPr>
          <w:b/>
          <w:sz w:val="28"/>
        </w:rPr>
        <w:t>ПОРЯДОК РАССМОТРЕНИЯ</w:t>
      </w:r>
      <w:bookmarkEnd w:id="117"/>
      <w:r w:rsidRPr="006B1BDF">
        <w:rPr>
          <w:b/>
          <w:sz w:val="28"/>
        </w:rPr>
        <w:t xml:space="preserve"> ЗАЯВОК, ПРОВЕДЕНИЯ АУКЦИОНА И ПОДВЕДЕНИЯ ИТОГОВ ЗАКУПКИ</w:t>
      </w:r>
      <w:bookmarkEnd w:id="118"/>
      <w:bookmarkEnd w:id="119"/>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3" w:name="_Toc8834870"/>
      <w:bookmarkStart w:id="124" w:name="_Toc54336113"/>
      <w:bookmarkStart w:id="125" w:name="_Ref57201125"/>
      <w:bookmarkStart w:id="126" w:name="_Toc67497076"/>
      <w:bookmarkStart w:id="127" w:name="_Toc523244469"/>
      <w:bookmarkEnd w:id="120"/>
      <w:r w:rsidRPr="006B1BDF">
        <w:rPr>
          <w:b/>
        </w:rPr>
        <w:t xml:space="preserve">Порядок рассмотрения заявок на участие в </w:t>
      </w:r>
      <w:bookmarkEnd w:id="123"/>
      <w:r w:rsidRPr="006B1BDF">
        <w:rPr>
          <w:b/>
        </w:rPr>
        <w:t>закупке</w:t>
      </w:r>
      <w:bookmarkEnd w:id="124"/>
      <w:bookmarkEnd w:id="125"/>
      <w:bookmarkEnd w:id="126"/>
    </w:p>
    <w:p w14:paraId="6B0E0E41" w14:textId="4BEFAB75"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8" w:name="_Ref57201083"/>
      <w:bookmarkStart w:id="129" w:name="_Toc8832210"/>
      <w:bookmarkStart w:id="130"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386191">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8"/>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1"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2"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1"/>
      <w:bookmarkEnd w:id="132"/>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442966299"/>
      <w:r w:rsidRPr="006B1BDF">
        <w:t>В случаях, влияющих на допуск участника к закупке или оценку его заявки на участие в закупке:</w:t>
      </w:r>
      <w:bookmarkEnd w:id="133"/>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4"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4"/>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0D6E8F9D"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386191">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386191">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пп. </w:t>
      </w:r>
      <w:r w:rsidRPr="006B1BDF">
        <w:fldChar w:fldCharType="begin"/>
      </w:r>
      <w:r w:rsidRPr="006B1BDF">
        <w:instrText xml:space="preserve"> REF _Ref55320740 \r \h </w:instrText>
      </w:r>
      <w:r w:rsidR="006B1BDF">
        <w:instrText xml:space="preserve"> \* MERGEFORMAT </w:instrText>
      </w:r>
      <w:r w:rsidRPr="006B1BDF">
        <w:fldChar w:fldCharType="separate"/>
      </w:r>
      <w:r w:rsidR="00386191">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386191">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386191">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37C4C40B"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5"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386191">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5"/>
    </w:p>
    <w:p w14:paraId="1D3792AF" w14:textId="041F933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386191">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386191">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6"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6"/>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7"/>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55320877"/>
      <w:r w:rsidRPr="006B1BDF">
        <w:t>Основаниями для отказа в допуске являются:</w:t>
      </w:r>
      <w:bookmarkEnd w:id="138"/>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НМЦед.;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39" w:name="_Ref57201109"/>
      <w:bookmarkStart w:id="140" w:name="_Toc67497077"/>
      <w:r w:rsidRPr="006B1BDF">
        <w:rPr>
          <w:b/>
        </w:rPr>
        <w:t>Порядок проведения аукциона</w:t>
      </w:r>
      <w:bookmarkEnd w:id="139"/>
      <w:bookmarkEnd w:id="140"/>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6E88BD7E" w:rsidR="00CB16A2" w:rsidRPr="006B1BDF" w:rsidRDefault="00CB16A2" w:rsidP="00CB16A2">
      <w:pPr>
        <w:numPr>
          <w:ilvl w:val="2"/>
          <w:numId w:val="4"/>
        </w:numPr>
        <w:overflowPunct w:val="0"/>
        <w:autoSpaceDE w:val="0"/>
        <w:autoSpaceDN w:val="0"/>
        <w:adjustRightInd w:val="0"/>
        <w:ind w:left="0" w:firstLine="709"/>
        <w:jc w:val="both"/>
      </w:pPr>
      <w:bookmarkStart w:id="141"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386191">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386191">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6CF659E6"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386191">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583F0229" w:rsidR="00CB16A2" w:rsidRPr="006B1BDF" w:rsidRDefault="00CB16A2" w:rsidP="00CB16A2">
      <w:pPr>
        <w:numPr>
          <w:ilvl w:val="2"/>
          <w:numId w:val="4"/>
        </w:numPr>
        <w:overflowPunct w:val="0"/>
        <w:autoSpaceDE w:val="0"/>
        <w:autoSpaceDN w:val="0"/>
        <w:adjustRightInd w:val="0"/>
        <w:ind w:left="0" w:firstLine="709"/>
        <w:jc w:val="both"/>
      </w:pPr>
      <w:bookmarkStart w:id="142" w:name="_Ref438668452"/>
      <w:bookmarkStart w:id="143"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386191">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2"/>
      <w:r w:rsidRPr="006B1BDF">
        <w:t>. Участник не вправе:</w:t>
      </w:r>
      <w:bookmarkEnd w:id="143"/>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10176611"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386191">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4"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5" w:name="_Ref300575148"/>
      <w:bookmarkStart w:id="146" w:name="_Ref300573860"/>
      <w:bookmarkStart w:id="147" w:name="_Ref319871963"/>
      <w:bookmarkEnd w:id="144"/>
    </w:p>
    <w:p w14:paraId="47B5A0AE" w14:textId="346C4037" w:rsidR="00CB16A2" w:rsidRPr="006B1BDF" w:rsidRDefault="00CB16A2" w:rsidP="00CB16A2">
      <w:pPr>
        <w:numPr>
          <w:ilvl w:val="2"/>
          <w:numId w:val="4"/>
        </w:numPr>
        <w:overflowPunct w:val="0"/>
        <w:autoSpaceDE w:val="0"/>
        <w:autoSpaceDN w:val="0"/>
        <w:adjustRightInd w:val="0"/>
        <w:ind w:left="0" w:firstLine="709"/>
        <w:jc w:val="both"/>
      </w:pPr>
      <w:bookmarkStart w:id="148" w:name="_Ref319872490"/>
      <w:bookmarkStart w:id="149" w:name="_Ref57199406"/>
      <w:bookmarkEnd w:id="145"/>
      <w:bookmarkEnd w:id="146"/>
      <w:bookmarkEnd w:id="147"/>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386191">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8"/>
      <w:r w:rsidRPr="006B1BDF">
        <w:t>.</w:t>
      </w:r>
      <w:bookmarkEnd w:id="149"/>
    </w:p>
    <w:p w14:paraId="1DE208B5" w14:textId="63B8106A"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386191">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67497078"/>
      <w:bookmarkEnd w:id="141"/>
      <w:r w:rsidRPr="006B1BDF">
        <w:rPr>
          <w:b/>
        </w:rPr>
        <w:t>Порядок определения победителя закупки, подведения итогов закупки</w:t>
      </w:r>
      <w:bookmarkEnd w:id="150"/>
      <w:bookmarkEnd w:id="151"/>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3C77A9DB"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386191">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67497079"/>
      <w:bookmarkEnd w:id="129"/>
      <w:bookmarkEnd w:id="130"/>
      <w:r w:rsidRPr="006B1BDF">
        <w:rPr>
          <w:b/>
        </w:rPr>
        <w:t>Преддоговорные переговоры</w:t>
      </w:r>
      <w:bookmarkEnd w:id="152"/>
      <w:bookmarkEnd w:id="153"/>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4" w:name="_Ref55321214"/>
      <w:r w:rsidRPr="006B1BDF">
        <w:t>Преддоговорные переговоры могут проводиться:</w:t>
      </w:r>
      <w:bookmarkEnd w:id="154"/>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29863979"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5" w:name="_Toc428265384"/>
      <w:bookmarkStart w:id="156"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386191">
        <w:t>7.4.2</w:t>
      </w:r>
      <w:r w:rsidRPr="006B1BDF">
        <w:fldChar w:fldCharType="end"/>
      </w:r>
      <w:r w:rsidRPr="006B1BDF">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67497080"/>
      <w:bookmarkEnd w:id="127"/>
      <w:r w:rsidRPr="006B1BDF">
        <w:rPr>
          <w:b/>
          <w:sz w:val="28"/>
        </w:rPr>
        <w:t>ЗАКЛЮЧЕНИЕ ДОГОВОРА</w:t>
      </w:r>
      <w:bookmarkEnd w:id="159"/>
      <w:bookmarkEnd w:id="160"/>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Toc67497081"/>
      <w:r w:rsidRPr="006B1BDF">
        <w:rPr>
          <w:b/>
        </w:rPr>
        <w:t>Порядок заключения договора</w:t>
      </w:r>
      <w:bookmarkEnd w:id="161"/>
      <w:bookmarkEnd w:id="162"/>
      <w:bookmarkEnd w:id="163"/>
    </w:p>
    <w:p w14:paraId="025E959E" w14:textId="43BF867A"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4" w:name="_Toc428265376"/>
      <w:bookmarkStart w:id="165" w:name="_Toc437524353"/>
      <w:bookmarkStart w:id="166" w:name="_Ref56167485"/>
      <w:r w:rsidRPr="006B1BDF">
        <w:t>Условия заключаемого договора определяются</w:t>
      </w:r>
      <w:bookmarkEnd w:id="164"/>
      <w:bookmarkEnd w:id="165"/>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386191">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6"/>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7"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8"/>
    </w:p>
    <w:p w14:paraId="463B2905" w14:textId="264C401A"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386191">
        <w:t>8.1.3</w:t>
      </w:r>
      <w:r w:rsidRPr="006B1BDF">
        <w:fldChar w:fldCharType="end"/>
      </w:r>
      <w:r w:rsidRPr="006B1BDF">
        <w:t xml:space="preserve"> настоящего раздела, могут быть увеличены в следующих случаях:</w:t>
      </w:r>
      <w:bookmarkEnd w:id="169"/>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0771FE8B"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386191">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0"/>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1"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1"/>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5290554"/>
      <w:r w:rsidRPr="006B1BDF">
        <w:t>Участник, с которым заключается договор, обязано разместить на ЭТП вместе договором следующие документы:</w:t>
      </w:r>
      <w:bookmarkEnd w:id="172"/>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3" w:name="_Ref55291404"/>
    </w:p>
    <w:p w14:paraId="255F8BB7" w14:textId="79394C70"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386191">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386191">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386191">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3"/>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0F19F88B"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386191">
        <w:t>8.1.9</w:t>
      </w:r>
      <w:r w:rsidRPr="006B1BDF">
        <w:fldChar w:fldCharType="end"/>
      </w:r>
      <w:r w:rsidRPr="006B1BDF">
        <w:t xml:space="preserve"> настоящего раздела.</w:t>
      </w:r>
    </w:p>
    <w:p w14:paraId="1F69911E" w14:textId="7F590B76"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4"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386191">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4"/>
      <w:r w:rsidRPr="006B1BDF">
        <w:t xml:space="preserve">  </w:t>
      </w:r>
      <w:bookmarkEnd w:id="167"/>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1"/>
      <w:bookmarkStart w:id="176" w:name="_Toc67497082"/>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5"/>
      <w:bookmarkEnd w:id="176"/>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4088D634"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386191">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386191">
        <w:rPr>
          <w:spacing w:val="-6"/>
        </w:rPr>
        <w:t>8.1.13</w:t>
      </w:r>
      <w:r w:rsidRPr="006B1BDF">
        <w:rPr>
          <w:spacing w:val="-6"/>
        </w:rPr>
        <w:fldChar w:fldCharType="end"/>
      </w:r>
      <w:r w:rsidRPr="006B1BDF">
        <w:rPr>
          <w:spacing w:val="-6"/>
        </w:rPr>
        <w:t xml:space="preserve"> настоящей документации.</w:t>
      </w:r>
    </w:p>
    <w:p w14:paraId="3FF16B21" w14:textId="4ECDC4F8"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386191">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21347994"/>
      <w:bookmarkStart w:id="178" w:name="_Toc8834934"/>
      <w:bookmarkStart w:id="179" w:name="_Toc54336122"/>
      <w:bookmarkStart w:id="180" w:name="_Toc67497083"/>
      <w:r w:rsidRPr="006B1BDF">
        <w:rPr>
          <w:b/>
        </w:rPr>
        <w:t>Антидемпинговые меры</w:t>
      </w:r>
      <w:bookmarkEnd w:id="177"/>
      <w:bookmarkEnd w:id="178"/>
      <w:bookmarkEnd w:id="179"/>
      <w:bookmarkEnd w:id="180"/>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1" w:name="_Ref57200190"/>
      <w:r w:rsidRPr="006B1BDF">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1"/>
    </w:p>
    <w:p w14:paraId="582BE6D4" w14:textId="6E0ADDC1"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86191">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3"/>
      <w:bookmarkStart w:id="183" w:name="_Ref57200165"/>
      <w:bookmarkStart w:id="184" w:name="_Toc67497084"/>
      <w:r w:rsidRPr="006B1BDF">
        <w:rPr>
          <w:b/>
        </w:rPr>
        <w:t>Обеспечение исполнения договора</w:t>
      </w:r>
      <w:bookmarkEnd w:id="182"/>
      <w:bookmarkEnd w:id="183"/>
      <w:bookmarkEnd w:id="184"/>
    </w:p>
    <w:p w14:paraId="7F79E249" w14:textId="1ACD930B"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5" w:name="_Toc54336120"/>
      <w:bookmarkStart w:id="186"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86191">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86191">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1043BF12"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386191">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7"/>
      <w:r w:rsidRPr="006B1BDF">
        <w:t xml:space="preserve"> </w:t>
      </w:r>
    </w:p>
    <w:p w14:paraId="3049757E" w14:textId="02765635"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86191">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8"/>
    </w:p>
    <w:p w14:paraId="0D2D2038" w14:textId="789E8F2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86191">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7BACB52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386191">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386191">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386191">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430DA18C"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386191">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9" w:name="_Toc6749708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9"/>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0" w:name="_Ref56166488"/>
      <w:r w:rsidRPr="00475B1F">
        <w:rPr>
          <w:spacing w:val="-6"/>
        </w:rPr>
        <w:t>Под уклонением от заключения договора понимаются действия лица, с которым заключается договор:</w:t>
      </w:r>
      <w:bookmarkEnd w:id="190"/>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t>неподписание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475B1F">
        <w:rPr>
          <w:spacing w:val="-6"/>
        </w:rPr>
        <w:t>При уклонении лица, с которым заключается договор, от подписания такого договора, Заказчик:</w:t>
      </w:r>
      <w:bookmarkEnd w:id="191"/>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7C776AEF"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386191">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67497086"/>
      <w:r w:rsidRPr="00B33F08">
        <w:rPr>
          <w:b/>
        </w:rPr>
        <w:t>Каналы связи, по которым можно сообщить о фактах злоупотребления при проведении закупки</w:t>
      </w:r>
      <w:bookmarkEnd w:id="192"/>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67497087"/>
      <w:bookmarkEnd w:id="121"/>
      <w:bookmarkEnd w:id="122"/>
      <w:bookmarkEnd w:id="193"/>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94"/>
      <w:bookmarkEnd w:id="195"/>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6" w:name="_2.1._Общие_сведения"/>
            <w:bookmarkEnd w:id="196"/>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D95888"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7"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0B6C6BCE" w:rsidR="00CB16A2" w:rsidRPr="00327CC8" w:rsidRDefault="00CB16A2" w:rsidP="00A94A4F">
            <w:pPr>
              <w:pStyle w:val="rvps1"/>
              <w:jc w:val="left"/>
              <w:rPr>
                <w:b/>
                <w:sz w:val="22"/>
                <w:szCs w:val="22"/>
              </w:rPr>
            </w:pPr>
            <w:bookmarkStart w:id="198" w:name="_Ref55316328"/>
            <w:bookmarkEnd w:id="197"/>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CC7CE7A" w14:textId="09C57181" w:rsidR="00CB16A2" w:rsidRPr="00A94A4F" w:rsidRDefault="00821C7D" w:rsidP="00A94A4F">
            <w:pPr>
              <w:pStyle w:val="Default"/>
              <w:rPr>
                <w:bCs/>
                <w:sz w:val="22"/>
                <w:szCs w:val="22"/>
              </w:rPr>
            </w:pPr>
            <w:r>
              <w:rPr>
                <w:bCs/>
                <w:sz w:val="22"/>
                <w:szCs w:val="22"/>
              </w:rPr>
              <w:t>Ахметзянова Венера</w:t>
            </w:r>
            <w:r w:rsidR="00A94A4F">
              <w:rPr>
                <w:bCs/>
                <w:sz w:val="22"/>
                <w:szCs w:val="22"/>
              </w:rPr>
              <w:t xml:space="preserve"> Фанитовна</w:t>
            </w:r>
          </w:p>
          <w:p w14:paraId="1849184E" w14:textId="77777777" w:rsidR="00A94A4F" w:rsidRPr="00962338" w:rsidRDefault="00CB16A2" w:rsidP="00A94A4F">
            <w:pPr>
              <w:pStyle w:val="Default"/>
              <w:rPr>
                <w:bCs/>
                <w:sz w:val="22"/>
                <w:szCs w:val="22"/>
              </w:rPr>
            </w:pPr>
            <w:r w:rsidRPr="00327CC8">
              <w:rPr>
                <w:bCs/>
                <w:sz w:val="22"/>
                <w:szCs w:val="22"/>
              </w:rPr>
              <w:t>тел</w:t>
            </w:r>
            <w:r w:rsidRPr="00962338">
              <w:rPr>
                <w:bCs/>
                <w:sz w:val="22"/>
                <w:szCs w:val="22"/>
              </w:rPr>
              <w:t>. + 7 (</w:t>
            </w:r>
            <w:r w:rsidR="00A94A4F" w:rsidRPr="00962338">
              <w:rPr>
                <w:bCs/>
                <w:sz w:val="22"/>
                <w:szCs w:val="22"/>
              </w:rPr>
              <w:t>347</w:t>
            </w:r>
            <w:r w:rsidRPr="00962338">
              <w:rPr>
                <w:bCs/>
                <w:sz w:val="22"/>
                <w:szCs w:val="22"/>
              </w:rPr>
              <w:t xml:space="preserve">) </w:t>
            </w:r>
            <w:r w:rsidR="00A94A4F" w:rsidRPr="00962338">
              <w:rPr>
                <w:bCs/>
                <w:sz w:val="22"/>
                <w:szCs w:val="22"/>
              </w:rPr>
              <w:t>221-56-61</w:t>
            </w:r>
            <w:r w:rsidRPr="00962338">
              <w:rPr>
                <w:bCs/>
                <w:sz w:val="22"/>
                <w:szCs w:val="22"/>
              </w:rPr>
              <w:t xml:space="preserve"> </w:t>
            </w:r>
            <w:r w:rsidRPr="00327CC8">
              <w:rPr>
                <w:bCs/>
                <w:sz w:val="22"/>
                <w:szCs w:val="22"/>
                <w:lang w:val="en-US"/>
              </w:rPr>
              <w:t>e</w:t>
            </w:r>
            <w:r w:rsidRPr="00962338">
              <w:rPr>
                <w:bCs/>
                <w:sz w:val="22"/>
                <w:szCs w:val="22"/>
              </w:rPr>
              <w:t>-</w:t>
            </w:r>
            <w:r w:rsidRPr="00327CC8">
              <w:rPr>
                <w:bCs/>
                <w:sz w:val="22"/>
                <w:szCs w:val="22"/>
                <w:lang w:val="en-US"/>
              </w:rPr>
              <w:t>mail</w:t>
            </w:r>
            <w:r w:rsidRPr="00962338">
              <w:rPr>
                <w:bCs/>
                <w:sz w:val="22"/>
                <w:szCs w:val="22"/>
              </w:rPr>
              <w:t>:</w:t>
            </w:r>
            <w:r w:rsidR="00A94A4F" w:rsidRPr="00962338">
              <w:t xml:space="preserve"> </w:t>
            </w:r>
            <w:hyperlink r:id="rId29" w:history="1">
              <w:r w:rsidR="00A94A4F" w:rsidRPr="00284528">
                <w:rPr>
                  <w:rStyle w:val="a4"/>
                  <w:bCs/>
                  <w:sz w:val="22"/>
                  <w:szCs w:val="22"/>
                  <w:lang w:val="en-US"/>
                </w:rPr>
                <w:t>ouz</w:t>
              </w:r>
              <w:r w:rsidR="00A94A4F" w:rsidRPr="00962338">
                <w:rPr>
                  <w:rStyle w:val="a4"/>
                  <w:bCs/>
                  <w:sz w:val="22"/>
                  <w:szCs w:val="22"/>
                </w:rPr>
                <w:t>@</w:t>
              </w:r>
              <w:r w:rsidR="00A94A4F" w:rsidRPr="00284528">
                <w:rPr>
                  <w:rStyle w:val="a4"/>
                  <w:bCs/>
                  <w:sz w:val="22"/>
                  <w:szCs w:val="22"/>
                  <w:lang w:val="en-US"/>
                </w:rPr>
                <w:t>bashtel</w:t>
              </w:r>
              <w:r w:rsidR="00A94A4F" w:rsidRPr="00962338">
                <w:rPr>
                  <w:rStyle w:val="a4"/>
                  <w:bCs/>
                  <w:sz w:val="22"/>
                  <w:szCs w:val="22"/>
                </w:rPr>
                <w:t>.</w:t>
              </w:r>
              <w:r w:rsidR="00A94A4F" w:rsidRPr="00284528">
                <w:rPr>
                  <w:rStyle w:val="a4"/>
                  <w:bCs/>
                  <w:sz w:val="22"/>
                  <w:szCs w:val="22"/>
                  <w:lang w:val="en-US"/>
                </w:rPr>
                <w:t>ru</w:t>
              </w:r>
            </w:hyperlink>
          </w:p>
          <w:p w14:paraId="196DC579" w14:textId="77777777" w:rsidR="00821C7D" w:rsidRDefault="00CB16A2" w:rsidP="00A94A4F">
            <w:pPr>
              <w:pStyle w:val="Default"/>
              <w:rPr>
                <w:bCs/>
                <w:sz w:val="22"/>
                <w:szCs w:val="22"/>
              </w:rPr>
            </w:pPr>
            <w:r w:rsidRPr="00D95888">
              <w:rPr>
                <w:bCs/>
                <w:sz w:val="22"/>
                <w:szCs w:val="22"/>
              </w:rPr>
              <w:t xml:space="preserve"> </w:t>
            </w:r>
          </w:p>
          <w:p w14:paraId="1171C9CE" w14:textId="77777777" w:rsidR="003A387A" w:rsidRPr="00327CC8" w:rsidRDefault="003A387A" w:rsidP="003A387A">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1189FAB6" w14:textId="77777777" w:rsidR="00D95888" w:rsidRDefault="003A387A" w:rsidP="003A387A">
            <w:pPr>
              <w:autoSpaceDE w:val="0"/>
              <w:autoSpaceDN w:val="0"/>
              <w:adjustRightInd w:val="0"/>
              <w:rPr>
                <w:rStyle w:val="a4"/>
                <w:szCs w:val="26"/>
              </w:rPr>
            </w:pPr>
            <w:r>
              <w:rPr>
                <w:szCs w:val="26"/>
              </w:rPr>
              <w:t>Николаев Константин Геннадиевич тел.+7(347)221-57-40,</w:t>
            </w:r>
            <w:r>
              <w:t xml:space="preserve"> </w:t>
            </w:r>
            <w:r w:rsidRPr="00C553C1">
              <w:rPr>
                <w:rFonts w:eastAsia="Calibri"/>
                <w:bCs/>
                <w:color w:val="000000"/>
                <w:lang w:val="en-US" w:eastAsia="en-US"/>
              </w:rPr>
              <w:t>e</w:t>
            </w:r>
            <w:r w:rsidRPr="00C553C1">
              <w:rPr>
                <w:rFonts w:eastAsia="Calibri"/>
                <w:bCs/>
                <w:color w:val="000000"/>
                <w:lang w:eastAsia="en-US"/>
              </w:rPr>
              <w:t>-</w:t>
            </w:r>
            <w:r w:rsidRPr="00C553C1">
              <w:rPr>
                <w:rFonts w:eastAsia="Calibri"/>
                <w:bCs/>
                <w:color w:val="000000"/>
                <w:lang w:val="en-US" w:eastAsia="en-US"/>
              </w:rPr>
              <w:t>mail</w:t>
            </w:r>
            <w:r w:rsidRPr="00C553C1">
              <w:rPr>
                <w:rFonts w:eastAsia="Calibri"/>
                <w:bCs/>
                <w:color w:val="000000"/>
                <w:lang w:eastAsia="en-US"/>
              </w:rPr>
              <w:t xml:space="preserve">: </w:t>
            </w:r>
            <w:hyperlink r:id="rId30" w:history="1">
              <w:r w:rsidRPr="00C808D8">
                <w:rPr>
                  <w:rStyle w:val="a4"/>
                  <w:szCs w:val="26"/>
                </w:rPr>
                <w:t>k.nikolaev@bashtel.ru</w:t>
              </w:r>
            </w:hyperlink>
          </w:p>
          <w:p w14:paraId="4E278363" w14:textId="5D4DED00" w:rsidR="003A387A" w:rsidRPr="00962338" w:rsidRDefault="003A387A" w:rsidP="003A387A">
            <w:pPr>
              <w:autoSpaceDE w:val="0"/>
              <w:autoSpaceDN w:val="0"/>
              <w:adjustRightInd w:val="0"/>
              <w:rPr>
                <w:sz w:val="22"/>
                <w:szCs w:val="22"/>
              </w:rPr>
            </w:pPr>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962338" w:rsidRDefault="00CB16A2" w:rsidP="00A94A4F">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33D1257F"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386191">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583FBE92"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386191">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6097D650"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386191">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4275F7A8" w:rsidR="00CB16A2" w:rsidRPr="00327CC8" w:rsidRDefault="00D81FB2" w:rsidP="00D81FB2">
            <w:pPr>
              <w:pStyle w:val="Default"/>
              <w:jc w:val="both"/>
              <w:rPr>
                <w:sz w:val="22"/>
                <w:szCs w:val="22"/>
              </w:rPr>
            </w:pPr>
            <w:r>
              <w:rPr>
                <w:sz w:val="22"/>
                <w:szCs w:val="22"/>
              </w:rPr>
              <w:t xml:space="preserve">Поставка </w:t>
            </w:r>
            <w:r w:rsidR="00551DFB">
              <w:rPr>
                <w:sz w:val="22"/>
                <w:szCs w:val="22"/>
              </w:rPr>
              <w:t xml:space="preserve">кабеля </w:t>
            </w:r>
            <w:r w:rsidR="003A387A">
              <w:rPr>
                <w:sz w:val="22"/>
                <w:szCs w:val="22"/>
              </w:rPr>
              <w:t>многопарного</w:t>
            </w:r>
            <w:r w:rsidR="007B5F6A">
              <w:rPr>
                <w:sz w:val="22"/>
                <w:szCs w:val="22"/>
              </w:rPr>
              <w:t xml:space="preserve"> </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4CD761A1"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86191">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6A44AD70" w14:textId="77777777" w:rsidR="00B549B2" w:rsidRDefault="00CB16A2" w:rsidP="00A94A4F">
            <w:pPr>
              <w:keepNext/>
              <w:keepLines/>
              <w:jc w:val="both"/>
              <w:rPr>
                <w:b/>
                <w:sz w:val="22"/>
                <w:szCs w:val="22"/>
              </w:rPr>
            </w:pPr>
            <w:r w:rsidRPr="00327CC8">
              <w:rPr>
                <w:b/>
                <w:sz w:val="22"/>
                <w:szCs w:val="22"/>
              </w:rPr>
              <w:t xml:space="preserve">Начальная (максимальная) цена договора: </w:t>
            </w:r>
          </w:p>
          <w:p w14:paraId="55777B22" w14:textId="47E3EE2D" w:rsidR="00B549B2" w:rsidRDefault="003A387A" w:rsidP="00A94A4F">
            <w:pPr>
              <w:keepNext/>
              <w:keepLines/>
              <w:jc w:val="both"/>
              <w:rPr>
                <w:sz w:val="22"/>
                <w:szCs w:val="22"/>
              </w:rPr>
            </w:pPr>
            <w:r>
              <w:rPr>
                <w:sz w:val="22"/>
                <w:szCs w:val="22"/>
              </w:rPr>
              <w:t>1</w:t>
            </w:r>
            <w:r w:rsidR="00B549B2" w:rsidRPr="00B549B2">
              <w:rPr>
                <w:sz w:val="22"/>
                <w:szCs w:val="22"/>
              </w:rPr>
              <w:t>0</w:t>
            </w:r>
            <w:r w:rsidR="00B549B2">
              <w:rPr>
                <w:sz w:val="22"/>
                <w:szCs w:val="22"/>
              </w:rPr>
              <w:t xml:space="preserve"> </w:t>
            </w:r>
            <w:r w:rsidR="00B549B2" w:rsidRPr="00B549B2">
              <w:rPr>
                <w:sz w:val="22"/>
                <w:szCs w:val="22"/>
              </w:rPr>
              <w:t>000</w:t>
            </w:r>
            <w:r w:rsidR="00B549B2">
              <w:rPr>
                <w:sz w:val="22"/>
                <w:szCs w:val="22"/>
              </w:rPr>
              <w:t xml:space="preserve"> </w:t>
            </w:r>
            <w:r w:rsidR="00B549B2" w:rsidRPr="00B549B2">
              <w:rPr>
                <w:sz w:val="22"/>
                <w:szCs w:val="22"/>
              </w:rPr>
              <w:t>000</w:t>
            </w:r>
            <w:r w:rsidR="00B549B2">
              <w:rPr>
                <w:sz w:val="22"/>
                <w:szCs w:val="22"/>
              </w:rPr>
              <w:t>,00 (</w:t>
            </w:r>
            <w:r>
              <w:rPr>
                <w:sz w:val="22"/>
                <w:szCs w:val="22"/>
              </w:rPr>
              <w:t>Десять</w:t>
            </w:r>
            <w:r w:rsidR="00B549B2">
              <w:rPr>
                <w:sz w:val="22"/>
                <w:szCs w:val="22"/>
              </w:rPr>
              <w:t xml:space="preserve"> миллионов) рублей 00 копеек с учетом НДС </w:t>
            </w:r>
          </w:p>
          <w:p w14:paraId="4F6489E4" w14:textId="77777777" w:rsidR="00B549B2" w:rsidRDefault="00B549B2" w:rsidP="00A94A4F">
            <w:pPr>
              <w:keepNext/>
              <w:keepLines/>
              <w:jc w:val="both"/>
              <w:rPr>
                <w:sz w:val="22"/>
                <w:szCs w:val="22"/>
              </w:rPr>
            </w:pPr>
          </w:p>
          <w:p w14:paraId="75B63904" w14:textId="49E6D931" w:rsidR="00B549B2" w:rsidRDefault="00B549B2" w:rsidP="00A94A4F">
            <w:pPr>
              <w:keepNext/>
              <w:keepLines/>
              <w:jc w:val="both"/>
              <w:rPr>
                <w:sz w:val="22"/>
                <w:szCs w:val="22"/>
              </w:rPr>
            </w:pPr>
            <w:r>
              <w:rPr>
                <w:sz w:val="22"/>
                <w:szCs w:val="22"/>
              </w:rPr>
              <w:t xml:space="preserve">В том числе НДС (20%) </w:t>
            </w:r>
            <w:r w:rsidR="003A387A">
              <w:rPr>
                <w:sz w:val="22"/>
                <w:szCs w:val="22"/>
              </w:rPr>
              <w:t>1 666 666,67</w:t>
            </w:r>
            <w:r>
              <w:rPr>
                <w:sz w:val="22"/>
                <w:szCs w:val="22"/>
              </w:rPr>
              <w:t xml:space="preserve"> (</w:t>
            </w:r>
            <w:r w:rsidR="003A387A">
              <w:rPr>
                <w:sz w:val="22"/>
                <w:szCs w:val="22"/>
              </w:rPr>
              <w:t>Один</w:t>
            </w:r>
            <w:r w:rsidR="00551DFB">
              <w:rPr>
                <w:sz w:val="22"/>
                <w:szCs w:val="22"/>
              </w:rPr>
              <w:t xml:space="preserve"> </w:t>
            </w:r>
            <w:r>
              <w:rPr>
                <w:sz w:val="22"/>
                <w:szCs w:val="22"/>
              </w:rPr>
              <w:t xml:space="preserve">миллионов </w:t>
            </w:r>
            <w:r w:rsidR="003A387A">
              <w:rPr>
                <w:sz w:val="22"/>
                <w:szCs w:val="22"/>
              </w:rPr>
              <w:t xml:space="preserve">шестьсот шестьдесят шесть </w:t>
            </w:r>
            <w:r>
              <w:rPr>
                <w:sz w:val="22"/>
                <w:szCs w:val="22"/>
              </w:rPr>
              <w:t>тысяч</w:t>
            </w:r>
            <w:r w:rsidR="003A387A">
              <w:rPr>
                <w:sz w:val="22"/>
                <w:szCs w:val="22"/>
              </w:rPr>
              <w:t xml:space="preserve"> шестьсот шестьдесят шесть</w:t>
            </w:r>
            <w:r>
              <w:rPr>
                <w:sz w:val="22"/>
                <w:szCs w:val="22"/>
              </w:rPr>
              <w:t>) рубл</w:t>
            </w:r>
            <w:r w:rsidR="003A387A">
              <w:rPr>
                <w:sz w:val="22"/>
                <w:szCs w:val="22"/>
              </w:rPr>
              <w:t>ей</w:t>
            </w:r>
            <w:r>
              <w:rPr>
                <w:sz w:val="22"/>
                <w:szCs w:val="22"/>
              </w:rPr>
              <w:t xml:space="preserve"> </w:t>
            </w:r>
            <w:r w:rsidR="003A387A">
              <w:rPr>
                <w:sz w:val="22"/>
                <w:szCs w:val="22"/>
              </w:rPr>
              <w:t>67</w:t>
            </w:r>
            <w:r>
              <w:rPr>
                <w:sz w:val="22"/>
                <w:szCs w:val="22"/>
              </w:rPr>
              <w:t xml:space="preserve"> копе</w:t>
            </w:r>
            <w:r w:rsidR="003A387A">
              <w:rPr>
                <w:sz w:val="22"/>
                <w:szCs w:val="22"/>
              </w:rPr>
              <w:t>ек</w:t>
            </w:r>
          </w:p>
          <w:p w14:paraId="6B8D5BE3" w14:textId="77777777" w:rsidR="00B549B2" w:rsidRDefault="00B549B2" w:rsidP="00A94A4F">
            <w:pPr>
              <w:keepNext/>
              <w:keepLines/>
              <w:jc w:val="both"/>
              <w:rPr>
                <w:sz w:val="22"/>
                <w:szCs w:val="22"/>
              </w:rPr>
            </w:pPr>
          </w:p>
          <w:p w14:paraId="1E6FF605" w14:textId="12EE9C92" w:rsidR="00CB16A2" w:rsidRPr="00327CC8" w:rsidRDefault="003A387A" w:rsidP="00A94A4F">
            <w:pPr>
              <w:keepNext/>
              <w:keepLines/>
              <w:jc w:val="both"/>
              <w:rPr>
                <w:sz w:val="22"/>
                <w:szCs w:val="22"/>
              </w:rPr>
            </w:pPr>
            <w:r>
              <w:rPr>
                <w:sz w:val="22"/>
                <w:szCs w:val="22"/>
              </w:rPr>
              <w:t xml:space="preserve">8 </w:t>
            </w:r>
            <w:r w:rsidRPr="00B549B2">
              <w:rPr>
                <w:sz w:val="22"/>
                <w:szCs w:val="22"/>
              </w:rPr>
              <w:t>333</w:t>
            </w:r>
            <w:r>
              <w:rPr>
                <w:sz w:val="22"/>
                <w:szCs w:val="22"/>
              </w:rPr>
              <w:t xml:space="preserve"> </w:t>
            </w:r>
            <w:r w:rsidRPr="00B549B2">
              <w:rPr>
                <w:sz w:val="22"/>
                <w:szCs w:val="22"/>
              </w:rPr>
              <w:t>333,33</w:t>
            </w:r>
            <w:r>
              <w:rPr>
                <w:sz w:val="22"/>
                <w:szCs w:val="22"/>
              </w:rPr>
              <w:t xml:space="preserve"> (восемь миллионов триста тридцать три тысячи триста тридцать три) рубля 33 копейки  </w:t>
            </w:r>
            <w:r w:rsidR="00B549B2">
              <w:rPr>
                <w:sz w:val="22"/>
                <w:szCs w:val="22"/>
              </w:rPr>
              <w:t>без</w:t>
            </w:r>
            <w:r w:rsidR="00CB16A2">
              <w:rPr>
                <w:sz w:val="22"/>
                <w:szCs w:val="22"/>
              </w:rPr>
              <w:t xml:space="preserve"> учета НДС</w:t>
            </w:r>
            <w:r w:rsidR="00B549B2">
              <w:rPr>
                <w:sz w:val="22"/>
                <w:szCs w:val="22"/>
              </w:rPr>
              <w:t>.</w:t>
            </w:r>
            <w:r w:rsidR="00CB16A2" w:rsidRPr="00327CC8">
              <w:rPr>
                <w:sz w:val="22"/>
                <w:szCs w:val="22"/>
              </w:rPr>
              <w:t xml:space="preserve">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A4365B"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18EE30D8"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86191">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E47B18C" w14:textId="4B396087" w:rsidR="009E2789" w:rsidRPr="00931869" w:rsidRDefault="006A7E48" w:rsidP="002A5233">
            <w:pPr>
              <w:pStyle w:val="Default"/>
              <w:jc w:val="both"/>
              <w:rPr>
                <w:sz w:val="22"/>
                <w:szCs w:val="22"/>
              </w:rPr>
            </w:pPr>
            <w:r>
              <w:rPr>
                <w:sz w:val="22"/>
                <w:szCs w:val="22"/>
              </w:rPr>
              <w:t>Не требуется</w:t>
            </w: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73AFD848"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86191">
              <w:rPr>
                <w:b/>
                <w:iCs/>
                <w:color w:val="000000" w:themeColor="text1"/>
                <w:sz w:val="22"/>
                <w:szCs w:val="22"/>
              </w:rPr>
              <w:t>8.1.8</w:t>
            </w:r>
            <w:r w:rsidRPr="006B1BDF">
              <w:rPr>
                <w:b/>
                <w:iCs/>
                <w:color w:val="000000" w:themeColor="text1"/>
                <w:sz w:val="22"/>
                <w:szCs w:val="22"/>
              </w:rPr>
              <w:fldChar w:fldCharType="end"/>
            </w:r>
          </w:p>
          <w:p w14:paraId="332BE749" w14:textId="481BAE00"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86191">
              <w:rPr>
                <w:b/>
                <w:iCs/>
                <w:color w:val="000000" w:themeColor="text1"/>
                <w:sz w:val="22"/>
                <w:szCs w:val="22"/>
              </w:rPr>
              <w:t>8.3.1</w:t>
            </w:r>
            <w:r w:rsidRPr="006B1BDF">
              <w:rPr>
                <w:b/>
                <w:iCs/>
                <w:color w:val="000000" w:themeColor="text1"/>
                <w:sz w:val="22"/>
                <w:szCs w:val="22"/>
              </w:rPr>
              <w:fldChar w:fldCharType="end"/>
            </w:r>
          </w:p>
          <w:p w14:paraId="3654AD0B" w14:textId="3511AA5C"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86191">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F2AD3C7" w14:textId="471A76CC" w:rsidR="00CB16A2" w:rsidRPr="00931869" w:rsidRDefault="006A7E48" w:rsidP="002A5233">
            <w:pPr>
              <w:pStyle w:val="Default"/>
              <w:jc w:val="both"/>
              <w:rPr>
                <w:sz w:val="22"/>
                <w:szCs w:val="22"/>
              </w:rPr>
            </w:pPr>
            <w:r>
              <w:rPr>
                <w:sz w:val="22"/>
                <w:szCs w:val="22"/>
              </w:rPr>
              <w:t>Не требуется</w:t>
            </w: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25BA5F2D"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386191">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0C1D159B"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86191">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 xml:space="preserve">Документы о государственной регистрации в качестве субъекта гражданского права в </w:t>
                  </w:r>
                  <w:r w:rsidRPr="00327CC8">
                    <w:rPr>
                      <w:sz w:val="22"/>
                      <w:szCs w:val="22"/>
                    </w:rPr>
                    <w:lastRenderedPageBreak/>
                    <w:t>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xml:space="preserve">№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w:t>
                  </w:r>
                  <w:r w:rsidRPr="00327CC8">
                    <w:rPr>
                      <w:color w:val="000000"/>
                      <w:sz w:val="22"/>
                      <w:szCs w:val="22"/>
                    </w:rPr>
                    <w:lastRenderedPageBreak/>
                    <w:t>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A94A4F">
              <w:tc>
                <w:tcPr>
                  <w:tcW w:w="3675"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676"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A94A4F">
              <w:tc>
                <w:tcPr>
                  <w:tcW w:w="3675"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676"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r w:rsidR="00CB16A2" w:rsidRPr="00327CC8" w14:paraId="4548C222" w14:textId="77777777" w:rsidTr="00A94A4F">
              <w:tc>
                <w:tcPr>
                  <w:tcW w:w="3675" w:type="dxa"/>
                  <w:shd w:val="clear" w:color="auto" w:fill="auto"/>
                </w:tcPr>
                <w:p w14:paraId="4EE4AC94" w14:textId="77777777" w:rsidR="00CB16A2" w:rsidRPr="00327CC8" w:rsidRDefault="00CB16A2" w:rsidP="00A94A4F">
                  <w:pPr>
                    <w:jc w:val="both"/>
                    <w:rPr>
                      <w:b/>
                      <w:color w:val="000000"/>
                      <w:sz w:val="22"/>
                      <w:szCs w:val="22"/>
                    </w:rPr>
                  </w:pPr>
                  <w:r w:rsidRPr="00327CC8">
                    <w:rPr>
                      <w:b/>
                      <w:color w:val="000000"/>
                      <w:sz w:val="22"/>
                      <w:szCs w:val="22"/>
                    </w:rPr>
                    <w:t>…</w:t>
                  </w:r>
                </w:p>
              </w:tc>
              <w:tc>
                <w:tcPr>
                  <w:tcW w:w="3676" w:type="dxa"/>
                  <w:shd w:val="clear" w:color="auto" w:fill="auto"/>
                </w:tcPr>
                <w:p w14:paraId="35BD96A3" w14:textId="77777777" w:rsidR="00CB16A2" w:rsidRPr="00327CC8" w:rsidRDefault="00CB16A2" w:rsidP="00A94A4F">
                  <w:pPr>
                    <w:jc w:val="both"/>
                    <w:rPr>
                      <w:b/>
                      <w:color w:val="000000"/>
                      <w:sz w:val="22"/>
                      <w:szCs w:val="22"/>
                    </w:rPr>
                  </w:pPr>
                  <w:r w:rsidRPr="00327CC8">
                    <w:rPr>
                      <w:b/>
                      <w:color w:val="000000"/>
                      <w:sz w:val="22"/>
                      <w:szCs w:val="22"/>
                    </w:rPr>
                    <w:t>…</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0131D4CC"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86191">
              <w:rPr>
                <w:b/>
                <w:iCs/>
                <w:color w:val="000000" w:themeColor="text1"/>
                <w:sz w:val="22"/>
                <w:szCs w:val="22"/>
              </w:rPr>
              <w:t>3.2.2</w:t>
            </w:r>
            <w:r w:rsidRPr="006B1BDF">
              <w:rPr>
                <w:b/>
                <w:iCs/>
                <w:color w:val="000000" w:themeColor="text1"/>
                <w:sz w:val="22"/>
                <w:szCs w:val="22"/>
              </w:rPr>
              <w:fldChar w:fldCharType="end"/>
            </w:r>
          </w:p>
          <w:p w14:paraId="56A0A1C1" w14:textId="2EAB0C1E"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86191">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lastRenderedPageBreak/>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09"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09"/>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5F281C73"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386191">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24F80973" w:rsidR="00CB16A2" w:rsidRPr="007F7DAF"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386191">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760585F3" w14:textId="77777777" w:rsidR="00136663" w:rsidRPr="00327CC8" w:rsidRDefault="00136663" w:rsidP="00090147">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0" w:name="_Ref368304315"/>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06AA5ECF"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386191">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B36A73" w:rsidRDefault="00136663" w:rsidP="00A94A4F">
            <w:pPr>
              <w:pStyle w:val="rvps9"/>
              <w:suppressAutoHyphens/>
              <w:rPr>
                <w:sz w:val="22"/>
                <w:szCs w:val="22"/>
              </w:rPr>
            </w:pPr>
            <w:r w:rsidRPr="00B36A73">
              <w:rPr>
                <w:sz w:val="22"/>
                <w:szCs w:val="22"/>
              </w:rPr>
              <w:t xml:space="preserve">Заявки подаются посредством ЭТП по адресу: </w:t>
            </w:r>
            <w:hyperlink r:id="rId34" w:history="1">
              <w:r w:rsidRPr="00B36A73">
                <w:rPr>
                  <w:rStyle w:val="a4"/>
                  <w:sz w:val="22"/>
                  <w:szCs w:val="22"/>
                </w:rPr>
                <w:t>https://msp.roseltorg.ru</w:t>
              </w:r>
            </w:hyperlink>
            <w:r w:rsidRPr="00B36A73">
              <w:rPr>
                <w:sz w:val="22"/>
                <w:szCs w:val="22"/>
              </w:rPr>
              <w:t>, в соответствии с регламентом работы ЭТП.</w:t>
            </w:r>
            <w:r w:rsidR="00CB16A2" w:rsidRPr="00B36A73">
              <w:rPr>
                <w:sz w:val="22"/>
                <w:szCs w:val="22"/>
              </w:rPr>
              <w:t>.</w:t>
            </w:r>
          </w:p>
          <w:p w14:paraId="5D8E8F1B" w14:textId="77777777" w:rsidR="00CB16A2" w:rsidRPr="00B36A73" w:rsidRDefault="00CB16A2" w:rsidP="00A94A4F">
            <w:pPr>
              <w:suppressAutoHyphens/>
              <w:jc w:val="both"/>
              <w:rPr>
                <w:sz w:val="22"/>
                <w:szCs w:val="22"/>
              </w:rPr>
            </w:pPr>
          </w:p>
          <w:p w14:paraId="4114E131" w14:textId="77777777" w:rsidR="00CB16A2" w:rsidRPr="00B36A73" w:rsidRDefault="00CB16A2" w:rsidP="00A94A4F">
            <w:pPr>
              <w:suppressAutoHyphens/>
              <w:jc w:val="both"/>
              <w:rPr>
                <w:sz w:val="22"/>
                <w:szCs w:val="22"/>
              </w:rPr>
            </w:pPr>
            <w:r w:rsidRPr="00B36A7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B36A73" w:rsidRDefault="00CB16A2" w:rsidP="00A94A4F">
            <w:pPr>
              <w:suppressAutoHyphens/>
              <w:jc w:val="both"/>
              <w:rPr>
                <w:sz w:val="22"/>
                <w:szCs w:val="22"/>
              </w:rPr>
            </w:pPr>
            <w:r w:rsidRPr="00B36A73">
              <w:rPr>
                <w:sz w:val="22"/>
                <w:szCs w:val="22"/>
              </w:rPr>
              <w:t xml:space="preserve">Дата и время окончания срока: </w:t>
            </w:r>
          </w:p>
          <w:p w14:paraId="505A5CBF" w14:textId="77A4EC3E" w:rsidR="00CB16A2" w:rsidRPr="00B36A73" w:rsidRDefault="006A7E48" w:rsidP="009E587E">
            <w:pPr>
              <w:rPr>
                <w:sz w:val="22"/>
                <w:szCs w:val="22"/>
              </w:rPr>
            </w:pPr>
            <w:r>
              <w:rPr>
                <w:sz w:val="22"/>
                <w:szCs w:val="22"/>
              </w:rPr>
              <w:t>«</w:t>
            </w:r>
            <w:r w:rsidR="00171933">
              <w:rPr>
                <w:sz w:val="22"/>
                <w:szCs w:val="22"/>
              </w:rPr>
              <w:t>13</w:t>
            </w:r>
            <w:r>
              <w:rPr>
                <w:sz w:val="22"/>
                <w:szCs w:val="22"/>
              </w:rPr>
              <w:t xml:space="preserve">» </w:t>
            </w:r>
            <w:r w:rsidR="00171933">
              <w:rPr>
                <w:sz w:val="22"/>
                <w:szCs w:val="22"/>
              </w:rPr>
              <w:t>апреля</w:t>
            </w:r>
            <w:r w:rsidR="00090147">
              <w:rPr>
                <w:sz w:val="22"/>
                <w:szCs w:val="22"/>
              </w:rPr>
              <w:t xml:space="preserve"> 2021года 12:00</w:t>
            </w:r>
            <w:r>
              <w:rPr>
                <w:sz w:val="22"/>
                <w:szCs w:val="22"/>
              </w:rPr>
              <w:t xml:space="preserve">  </w:t>
            </w:r>
            <w:r w:rsidR="00CB16A2" w:rsidRPr="00B36A73">
              <w:rPr>
                <w:sz w:val="22"/>
                <w:szCs w:val="22"/>
              </w:rPr>
              <w:t xml:space="preserve"> (время московское)</w:t>
            </w:r>
          </w:p>
          <w:p w14:paraId="35A4DDF5" w14:textId="77777777" w:rsidR="00CB16A2" w:rsidRPr="00B36A73"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41DB9126" w14:textId="590BCAC3" w:rsidR="00090147" w:rsidRPr="00B36A73" w:rsidRDefault="00090147" w:rsidP="00090147">
            <w:pPr>
              <w:rPr>
                <w:sz w:val="22"/>
                <w:szCs w:val="22"/>
              </w:rPr>
            </w:pPr>
            <w:r>
              <w:rPr>
                <w:sz w:val="22"/>
                <w:szCs w:val="22"/>
              </w:rPr>
              <w:t>«</w:t>
            </w:r>
            <w:r w:rsidR="00171933">
              <w:rPr>
                <w:sz w:val="22"/>
                <w:szCs w:val="22"/>
              </w:rPr>
              <w:t>13</w:t>
            </w:r>
            <w:r>
              <w:rPr>
                <w:sz w:val="22"/>
                <w:szCs w:val="22"/>
              </w:rPr>
              <w:t xml:space="preserve">» </w:t>
            </w:r>
            <w:r w:rsidR="00171933">
              <w:rPr>
                <w:sz w:val="22"/>
                <w:szCs w:val="22"/>
              </w:rPr>
              <w:t>апреля</w:t>
            </w:r>
            <w:r>
              <w:rPr>
                <w:sz w:val="22"/>
                <w:szCs w:val="22"/>
              </w:rPr>
              <w:t xml:space="preserve"> 2021года 12:00  </w:t>
            </w:r>
            <w:r w:rsidRPr="00B36A73">
              <w:rPr>
                <w:sz w:val="22"/>
                <w:szCs w:val="22"/>
              </w:rPr>
              <w:t xml:space="preserve"> (время московское)</w:t>
            </w:r>
          </w:p>
          <w:p w14:paraId="0F71BC01" w14:textId="77777777" w:rsidR="00CB16A2" w:rsidRPr="00B36A73" w:rsidRDefault="00CB16A2" w:rsidP="00A94A4F">
            <w:pPr>
              <w:rPr>
                <w:sz w:val="22"/>
                <w:szCs w:val="22"/>
              </w:rPr>
            </w:pPr>
          </w:p>
          <w:p w14:paraId="19463B7F" w14:textId="77777777" w:rsidR="00CB16A2" w:rsidRPr="00B36A73" w:rsidRDefault="00CB16A2" w:rsidP="00A94A4F">
            <w:pPr>
              <w:rPr>
                <w:sz w:val="22"/>
                <w:szCs w:val="22"/>
              </w:rPr>
            </w:pPr>
            <w:r w:rsidRPr="00B36A73">
              <w:rPr>
                <w:sz w:val="22"/>
                <w:szCs w:val="22"/>
              </w:rPr>
              <w:t>Место открыти</w:t>
            </w:r>
            <w:bookmarkStart w:id="211" w:name="_GoBack"/>
            <w:bookmarkEnd w:id="211"/>
            <w:r w:rsidRPr="00B36A73">
              <w:rPr>
                <w:sz w:val="22"/>
                <w:szCs w:val="22"/>
              </w:rPr>
              <w:t>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2" w:name="_Ref378107245"/>
          </w:p>
        </w:tc>
        <w:bookmarkEnd w:id="212"/>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6E5C5496"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386191">
              <w:rPr>
                <w:b/>
                <w:color w:val="000000" w:themeColor="text1"/>
                <w:sz w:val="22"/>
                <w:szCs w:val="22"/>
              </w:rPr>
              <w:t>7.1</w:t>
            </w:r>
            <w:r w:rsidRPr="006201CC">
              <w:rPr>
                <w:b/>
                <w:color w:val="000000" w:themeColor="text1"/>
                <w:sz w:val="22"/>
                <w:szCs w:val="22"/>
              </w:rPr>
              <w:fldChar w:fldCharType="end"/>
            </w:r>
          </w:p>
          <w:p w14:paraId="51AA6902" w14:textId="3607F73D"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386191">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171803A" w14:textId="01AB5679" w:rsidR="00D37DB1" w:rsidRPr="009E587E" w:rsidRDefault="00D37DB1" w:rsidP="00D37DB1">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DA229C4D3B074999A14ADCE22595209C"/>
                </w:placeholder>
                <w:date w:fullDate="2021-04-16T00:00:00Z">
                  <w:dateFormat w:val="«dd» MMMM yyyy 'года'"/>
                  <w:lid w:val="ru-RU"/>
                  <w:storeMappedDataAs w:val="dateTime"/>
                  <w:calendar w:val="gregorian"/>
                </w:date>
              </w:sdtPr>
              <w:sdtEndPr/>
              <w:sdtContent>
                <w:r w:rsidR="001637D0">
                  <w:rPr>
                    <w:sz w:val="22"/>
                    <w:szCs w:val="22"/>
                  </w:rPr>
                  <w:t>«16» апреля 2021 года</w:t>
                </w:r>
              </w:sdtContent>
            </w:sdt>
          </w:p>
          <w:p w14:paraId="2A512D01" w14:textId="77777777" w:rsidR="00D37DB1" w:rsidRPr="009E587E" w:rsidRDefault="00D37DB1" w:rsidP="00D37DB1">
            <w:pPr>
              <w:jc w:val="both"/>
              <w:rPr>
                <w:sz w:val="22"/>
                <w:szCs w:val="22"/>
              </w:rPr>
            </w:pPr>
          </w:p>
          <w:p w14:paraId="073843A0" w14:textId="0B659C68" w:rsidR="00D37DB1" w:rsidRDefault="00D37DB1" w:rsidP="00D37DB1">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DA229C4D3B074999A14ADCE22595209C"/>
                </w:placeholder>
                <w:date w:fullDate="2021-04-19T00:00:00Z">
                  <w:dateFormat w:val="«dd» MMMM yyyy 'года'"/>
                  <w:lid w:val="ru-RU"/>
                  <w:storeMappedDataAs w:val="dateTime"/>
                  <w:calendar w:val="gregorian"/>
                </w:date>
              </w:sdtPr>
              <w:sdtEndPr/>
              <w:sdtContent>
                <w:r w:rsidR="001637D0">
                  <w:rPr>
                    <w:sz w:val="22"/>
                    <w:szCs w:val="22"/>
                  </w:rPr>
                  <w:t>«19» апреля 2021 года</w:t>
                </w:r>
              </w:sdtContent>
            </w:sdt>
            <w:r w:rsidRPr="009E587E">
              <w:rPr>
                <w:sz w:val="22"/>
                <w:szCs w:val="22"/>
              </w:rPr>
              <w:t xml:space="preserve"> </w:t>
            </w:r>
            <w:r w:rsidRPr="00CB15C8">
              <w:rPr>
                <w:sz w:val="22"/>
                <w:szCs w:val="22"/>
              </w:rPr>
              <w:t>(время начала назначается на ЭТП автоматически)</w:t>
            </w:r>
          </w:p>
          <w:p w14:paraId="148716D0" w14:textId="77777777" w:rsidR="00D37DB1" w:rsidRPr="009E587E" w:rsidRDefault="00D37DB1" w:rsidP="00D37DB1">
            <w:pPr>
              <w:jc w:val="both"/>
              <w:rPr>
                <w:sz w:val="22"/>
                <w:szCs w:val="22"/>
              </w:rPr>
            </w:pPr>
          </w:p>
          <w:p w14:paraId="1D82DA32" w14:textId="0D162540" w:rsidR="00D37DB1" w:rsidRPr="009E587E" w:rsidRDefault="00D37DB1" w:rsidP="00D37DB1">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B91CF51593F64D3DAB88B9F368533BA9"/>
                </w:placeholder>
                <w:date w:fullDate="2021-04-21T00:00:00Z">
                  <w:dateFormat w:val="«dd» MMMM yyyy 'года'"/>
                  <w:lid w:val="ru-RU"/>
                  <w:storeMappedDataAs w:val="dateTime"/>
                  <w:calendar w:val="gregorian"/>
                </w:date>
              </w:sdtPr>
              <w:sdtEndPr/>
              <w:sdtContent>
                <w:r w:rsidR="001637D0">
                  <w:rPr>
                    <w:sz w:val="22"/>
                    <w:szCs w:val="22"/>
                  </w:rPr>
                  <w:t>«21» апреля 2021 года</w:t>
                </w:r>
              </w:sdtContent>
            </w:sdt>
          </w:p>
          <w:p w14:paraId="3FF95F38" w14:textId="77777777" w:rsidR="00D37DB1" w:rsidRPr="009E587E" w:rsidRDefault="00D37DB1" w:rsidP="00D37DB1">
            <w:pPr>
              <w:jc w:val="both"/>
              <w:rPr>
                <w:b/>
                <w:sz w:val="22"/>
                <w:szCs w:val="22"/>
              </w:rPr>
            </w:pPr>
            <w:r w:rsidRPr="009E587E">
              <w:rPr>
                <w:b/>
                <w:sz w:val="22"/>
                <w:szCs w:val="22"/>
              </w:rPr>
              <w:t xml:space="preserve"> </w:t>
            </w:r>
          </w:p>
          <w:p w14:paraId="5CC6C3E1" w14:textId="67C51021" w:rsidR="00D37DB1" w:rsidRPr="009E587E" w:rsidRDefault="00D37DB1" w:rsidP="00D37DB1">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DA229C4D3B074999A14ADCE22595209C"/>
                </w:placeholder>
                <w:date w:fullDate="2021-04-22T00:00:00Z">
                  <w:dateFormat w:val="«dd» MMMM yyyy 'года'"/>
                  <w:lid w:val="ru-RU"/>
                  <w:storeMappedDataAs w:val="dateTime"/>
                  <w:calendar w:val="gregorian"/>
                </w:date>
              </w:sdtPr>
              <w:sdtEndPr/>
              <w:sdtContent>
                <w:r w:rsidR="001637D0">
                  <w:rPr>
                    <w:sz w:val="22"/>
                    <w:szCs w:val="22"/>
                  </w:rPr>
                  <w:t>«22» апреля 2021 года</w:t>
                </w:r>
              </w:sdtContent>
            </w:sdt>
          </w:p>
          <w:p w14:paraId="6060823E" w14:textId="77777777" w:rsidR="00D37DB1" w:rsidRPr="00B36A73" w:rsidRDefault="00D37DB1" w:rsidP="00A94A4F">
            <w:pPr>
              <w:jc w:val="both"/>
              <w:rPr>
                <w:color w:val="FF0000"/>
                <w:sz w:val="22"/>
                <w:szCs w:val="22"/>
              </w:rPr>
            </w:pPr>
          </w:p>
          <w:p w14:paraId="319C2E2A" w14:textId="77777777" w:rsidR="00CB16A2" w:rsidRPr="00B36A73" w:rsidRDefault="00CB16A2" w:rsidP="00A94A4F">
            <w:pPr>
              <w:jc w:val="both"/>
              <w:rPr>
                <w:i/>
                <w:color w:val="FF0000"/>
                <w:sz w:val="22"/>
                <w:szCs w:val="22"/>
              </w:rPr>
            </w:pPr>
            <w:r w:rsidRPr="00B36A7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3"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365E8FD4" w:rsidR="00CB16A2" w:rsidRPr="00327CC8" w:rsidRDefault="00CB16A2" w:rsidP="00A94A4F">
            <w:pPr>
              <w:rPr>
                <w:b/>
                <w:sz w:val="22"/>
                <w:szCs w:val="22"/>
              </w:rPr>
            </w:pPr>
            <w:bookmarkStart w:id="214" w:name="форма9"/>
            <w:bookmarkEnd w:id="213"/>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4"/>
          </w:p>
        </w:tc>
        <w:tc>
          <w:tcPr>
            <w:tcW w:w="1520" w:type="dxa"/>
            <w:tcBorders>
              <w:top w:val="single" w:sz="4" w:space="0" w:color="auto"/>
              <w:left w:val="single" w:sz="4" w:space="0" w:color="auto"/>
              <w:bottom w:val="single" w:sz="4" w:space="0" w:color="auto"/>
              <w:right w:val="single" w:sz="4" w:space="0" w:color="auto"/>
            </w:tcBorders>
          </w:tcPr>
          <w:p w14:paraId="6E94D802" w14:textId="41784230"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386191">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0DF394B4" w:rsidR="00CB16A2" w:rsidRPr="00B36A73" w:rsidRDefault="00CB16A2" w:rsidP="00A94A4F">
            <w:pPr>
              <w:suppressAutoHyphens/>
              <w:jc w:val="both"/>
              <w:rPr>
                <w:sz w:val="22"/>
                <w:szCs w:val="22"/>
              </w:rPr>
            </w:pPr>
            <w:r w:rsidRPr="00B36A73">
              <w:rPr>
                <w:b/>
                <w:sz w:val="22"/>
                <w:szCs w:val="22"/>
              </w:rPr>
              <w:t>Дата начала срока предоставления участникам разъяснений положений документации о закупке:</w:t>
            </w:r>
            <w:r w:rsidRPr="00B36A73">
              <w:rPr>
                <w:sz w:val="22"/>
                <w:szCs w:val="22"/>
              </w:rPr>
              <w:t xml:space="preserve"> </w:t>
            </w:r>
            <w:sdt>
              <w:sdtPr>
                <w:rPr>
                  <w:b/>
                  <w:sz w:val="22"/>
                  <w:szCs w:val="22"/>
                </w:rPr>
                <w:id w:val="816390062"/>
                <w:placeholder>
                  <w:docPart w:val="2AFB421B1440444697D73F410C95646B"/>
                </w:placeholder>
                <w:date w:fullDate="2021-03-30T00:00:00Z">
                  <w:dateFormat w:val="«dd» MMMM yyyy 'года'"/>
                  <w:lid w:val="ru-RU"/>
                  <w:storeMappedDataAs w:val="dateTime"/>
                  <w:calendar w:val="gregorian"/>
                </w:date>
              </w:sdtPr>
              <w:sdtEndPr/>
              <w:sdtContent>
                <w:r w:rsidR="001637D0">
                  <w:rPr>
                    <w:b/>
                    <w:sz w:val="22"/>
                    <w:szCs w:val="22"/>
                  </w:rPr>
                  <w:t>«30» марта 2021 года</w:t>
                </w:r>
              </w:sdtContent>
            </w:sdt>
          </w:p>
          <w:p w14:paraId="13EB79F1" w14:textId="77777777" w:rsidR="009E587E" w:rsidRPr="00B36A73" w:rsidRDefault="009E587E" w:rsidP="00A94A4F">
            <w:pPr>
              <w:suppressAutoHyphens/>
              <w:jc w:val="both"/>
              <w:rPr>
                <w:b/>
                <w:sz w:val="22"/>
                <w:szCs w:val="22"/>
              </w:rPr>
            </w:pPr>
          </w:p>
          <w:p w14:paraId="2372D58B" w14:textId="0DECE66E" w:rsidR="00CB16A2" w:rsidRPr="00B36A73" w:rsidRDefault="00CB16A2" w:rsidP="00A94A4F">
            <w:pPr>
              <w:suppressAutoHyphens/>
              <w:jc w:val="both"/>
              <w:rPr>
                <w:i/>
                <w:color w:val="FF0000"/>
                <w:sz w:val="22"/>
                <w:szCs w:val="22"/>
              </w:rPr>
            </w:pPr>
            <w:r w:rsidRPr="00B36A73">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2AFB421B1440444697D73F410C95646B"/>
                </w:placeholder>
                <w:date w:fullDate="2021-04-09T00:00:00Z">
                  <w:dateFormat w:val="«dd» MMMM yyyy 'года'"/>
                  <w:lid w:val="ru-RU"/>
                  <w:storeMappedDataAs w:val="dateTime"/>
                  <w:calendar w:val="gregorian"/>
                </w:date>
              </w:sdtPr>
              <w:sdtEndPr/>
              <w:sdtContent>
                <w:r w:rsidR="001637D0">
                  <w:rPr>
                    <w:b/>
                    <w:sz w:val="22"/>
                    <w:szCs w:val="22"/>
                  </w:rPr>
                  <w:t>«09» апреля 2021 года</w:t>
                </w:r>
              </w:sdtContent>
            </w:sdt>
            <w:r w:rsidRPr="00B36A73">
              <w:rPr>
                <w:b/>
                <w:sz w:val="22"/>
                <w:szCs w:val="22"/>
              </w:rPr>
              <w:t xml:space="preserve"> </w:t>
            </w:r>
            <w:r w:rsidR="009E587E" w:rsidRPr="00B36A73">
              <w:rPr>
                <w:b/>
                <w:sz w:val="22"/>
                <w:szCs w:val="22"/>
              </w:rPr>
              <w:t>12</w:t>
            </w:r>
            <w:r w:rsidRPr="00B36A73">
              <w:rPr>
                <w:b/>
                <w:sz w:val="22"/>
                <w:szCs w:val="22"/>
              </w:rPr>
              <w:t>:</w:t>
            </w:r>
            <w:r w:rsidR="009E587E" w:rsidRPr="00B36A73">
              <w:rPr>
                <w:b/>
                <w:sz w:val="22"/>
                <w:szCs w:val="22"/>
              </w:rPr>
              <w:t>00</w:t>
            </w:r>
            <w:r w:rsidRPr="00B36A73">
              <w:rPr>
                <w:b/>
                <w:sz w:val="22"/>
                <w:szCs w:val="22"/>
              </w:rPr>
              <w:t>:</w:t>
            </w:r>
            <w:r w:rsidR="009E587E" w:rsidRPr="00B36A73">
              <w:rPr>
                <w:b/>
                <w:sz w:val="22"/>
                <w:szCs w:val="22"/>
              </w:rPr>
              <w:t>00</w:t>
            </w:r>
            <w:r w:rsidRPr="00B36A73">
              <w:rPr>
                <w:b/>
                <w:sz w:val="22"/>
                <w:szCs w:val="22"/>
              </w:rPr>
              <w:t xml:space="preserve"> (время московское)</w:t>
            </w:r>
          </w:p>
          <w:p w14:paraId="0776FC88" w14:textId="77777777" w:rsidR="00CB16A2" w:rsidRPr="00B36A73" w:rsidRDefault="00CB16A2" w:rsidP="00A94A4F">
            <w:pPr>
              <w:jc w:val="both"/>
              <w:rPr>
                <w:sz w:val="22"/>
                <w:szCs w:val="22"/>
              </w:rPr>
            </w:pPr>
            <w:r w:rsidRPr="00B36A73">
              <w:rPr>
                <w:sz w:val="22"/>
                <w:szCs w:val="22"/>
              </w:rPr>
              <w:t xml:space="preserve"> </w:t>
            </w:r>
          </w:p>
        </w:tc>
      </w:tr>
      <w:tr w:rsidR="00CB16A2" w:rsidRPr="00327CC8" w14:paraId="3522C3CC" w14:textId="77777777" w:rsidTr="009E587E">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5" w:name="_Ref56167508"/>
          </w:p>
        </w:tc>
        <w:bookmarkEnd w:id="215"/>
        <w:tc>
          <w:tcPr>
            <w:tcW w:w="2060" w:type="dxa"/>
            <w:tcBorders>
              <w:top w:val="single" w:sz="4" w:space="0" w:color="auto"/>
              <w:left w:val="single" w:sz="4" w:space="0" w:color="auto"/>
              <w:bottom w:val="single" w:sz="4" w:space="0" w:color="auto"/>
              <w:right w:val="single" w:sz="4" w:space="0" w:color="auto"/>
            </w:tcBorders>
          </w:tcPr>
          <w:p w14:paraId="6F8B1588" w14:textId="77777777" w:rsidR="00CB16A2" w:rsidRPr="00327CC8" w:rsidRDefault="00CB16A2" w:rsidP="00A94A4F">
            <w:pPr>
              <w:rPr>
                <w:b/>
                <w:sz w:val="22"/>
                <w:szCs w:val="22"/>
              </w:rPr>
            </w:pPr>
            <w:r>
              <w:rPr>
                <w:b/>
                <w:sz w:val="22"/>
                <w:szCs w:val="22"/>
              </w:rPr>
              <w:t xml:space="preserve">Порядок определения цены единицы товара </w:t>
            </w:r>
            <w:r>
              <w:rPr>
                <w:b/>
                <w:sz w:val="22"/>
                <w:szCs w:val="22"/>
              </w:rPr>
              <w:lastRenderedPageBreak/>
              <w:t>(работы,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45C60408" w14:textId="58E24991"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lastRenderedPageBreak/>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386191">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0529E02A" w14:textId="733CB60D" w:rsidR="00F8558C" w:rsidRDefault="00F8558C" w:rsidP="00F8558C">
            <w:pPr>
              <w:pStyle w:val="a7"/>
              <w:tabs>
                <w:tab w:val="left" w:pos="708"/>
              </w:tabs>
              <w:jc w:val="both"/>
              <w:rPr>
                <w:bCs/>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w:t>
            </w:r>
            <w:r>
              <w:rPr>
                <w:rFonts w:cs="Arial"/>
                <w:color w:val="000000"/>
                <w:sz w:val="22"/>
              </w:rPr>
              <w:lastRenderedPageBreak/>
              <w:t xml:space="preserve">решение о заключении договора, на НМЦ договора, указанную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386191">
              <w:rPr>
                <w:bCs/>
                <w:sz w:val="22"/>
                <w:szCs w:val="22"/>
              </w:rPr>
              <w:t>6</w:t>
            </w:r>
            <w:r>
              <w:rPr>
                <w:bCs/>
                <w:sz w:val="22"/>
                <w:szCs w:val="22"/>
              </w:rPr>
              <w:fldChar w:fldCharType="end"/>
            </w:r>
            <w:r>
              <w:rPr>
                <w:bCs/>
                <w:sz w:val="22"/>
                <w:szCs w:val="22"/>
              </w:rPr>
              <w:t xml:space="preserve"> раздела </w:t>
            </w:r>
            <w:hyperlink r:id="rId35" w:anchor="_РАЗДЕЛ_II._ИНФОРМАЦИОННАЯ_1" w:history="1">
              <w:r>
                <w:rPr>
                  <w:rStyle w:val="a4"/>
                  <w:sz w:val="22"/>
                  <w:szCs w:val="22"/>
                  <w:lang w:val="en-US"/>
                </w:rPr>
                <w:t>II</w:t>
              </w:r>
              <w:r>
                <w:rPr>
                  <w:rStyle w:val="a4"/>
                  <w:sz w:val="22"/>
                  <w:szCs w:val="22"/>
                </w:rPr>
                <w:t xml:space="preserve"> «ИНФОРМАЦИОННАЯ КАРТА»</w:t>
              </w:r>
            </w:hyperlink>
            <w:r>
              <w:rPr>
                <w:bCs/>
                <w:sz w:val="22"/>
                <w:szCs w:val="22"/>
              </w:rPr>
              <w:t xml:space="preserve"> документации (далее – коэффициент снижения). </w:t>
            </w:r>
            <w:r>
              <w:rPr>
                <w:rFonts w:cs="Arial"/>
                <w:color w:val="000000"/>
                <w:sz w:val="22"/>
              </w:rPr>
              <w:t>Коэффициент снижения выражается в виде десятичной дроби (например, «0,95», «0,9» и т. п)</w:t>
            </w:r>
            <w:r>
              <w:rPr>
                <w:sz w:val="22"/>
              </w:rPr>
              <w:t xml:space="preserve">. Цена каждой единицы товара (работы, услуги) в договоре, заключаемом по итогам закупки, определяется путем </w:t>
            </w:r>
            <w:r>
              <w:rPr>
                <w:sz w:val="22"/>
                <w:szCs w:val="22"/>
              </w:rPr>
              <w:t xml:space="preserve">произведения НМЦ каждой единицы товара (работы, услуги), указанной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386191">
              <w:rPr>
                <w:bCs/>
                <w:sz w:val="22"/>
                <w:szCs w:val="22"/>
              </w:rPr>
              <w:t>6</w:t>
            </w:r>
            <w:r>
              <w:rPr>
                <w:bCs/>
                <w:sz w:val="22"/>
                <w:szCs w:val="22"/>
              </w:rPr>
              <w:fldChar w:fldCharType="end"/>
            </w:r>
            <w:r>
              <w:rPr>
                <w:bCs/>
                <w:sz w:val="22"/>
                <w:szCs w:val="22"/>
              </w:rPr>
              <w:t xml:space="preserve"> раздела </w:t>
            </w:r>
            <w:hyperlink r:id="rId36" w:anchor="_РАЗДЕЛ_II._ИНФОРМАЦИОННАЯ_1" w:history="1">
              <w:r>
                <w:rPr>
                  <w:rStyle w:val="a4"/>
                  <w:sz w:val="22"/>
                  <w:szCs w:val="22"/>
                  <w:lang w:val="en-US"/>
                </w:rPr>
                <w:t>II</w:t>
              </w:r>
              <w:r>
                <w:rPr>
                  <w:rStyle w:val="a4"/>
                  <w:sz w:val="22"/>
                  <w:szCs w:val="22"/>
                </w:rPr>
                <w:t xml:space="preserve"> «ИНФОРМАЦИОННАЯ КАРТА»</w:t>
              </w:r>
            </w:hyperlink>
            <w:r>
              <w:rPr>
                <w:bCs/>
                <w:sz w:val="22"/>
                <w:szCs w:val="22"/>
              </w:rPr>
              <w:t xml:space="preserve"> документации на полученный коэффициент снижения. </w:t>
            </w:r>
          </w:p>
          <w:p w14:paraId="73FC67B0" w14:textId="683F57A7" w:rsidR="00CB16A2" w:rsidRPr="00BA64A9" w:rsidRDefault="00CB16A2" w:rsidP="00A94A4F">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6" w:name="_Ref55322174"/>
          </w:p>
        </w:tc>
        <w:bookmarkEnd w:id="216"/>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3FAFB91E"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386191">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70AE2FA0"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6565FCC4" w14:textId="77777777" w:rsidR="00821C7D" w:rsidRPr="00327CC8" w:rsidRDefault="00821C7D" w:rsidP="00A94A4F">
            <w:pPr>
              <w:overflowPunct w:val="0"/>
              <w:autoSpaceDE w:val="0"/>
              <w:autoSpaceDN w:val="0"/>
              <w:adjustRightInd w:val="0"/>
              <w:jc w:val="both"/>
              <w:rPr>
                <w:bCs/>
                <w:sz w:val="22"/>
                <w:szCs w:val="22"/>
              </w:rPr>
            </w:pPr>
          </w:p>
          <w:p w14:paraId="21B3AFDF" w14:textId="77777777" w:rsidR="00CB16A2" w:rsidRPr="00B9160D" w:rsidRDefault="00CB16A2" w:rsidP="00A94A4F">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56ED289" w14:textId="77777777" w:rsidR="00CB16A2" w:rsidRPr="00327CC8" w:rsidRDefault="00CB16A2" w:rsidP="00A94A4F">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27569ACD" w14:textId="77777777" w:rsidR="00673A2E" w:rsidRDefault="00CB16A2" w:rsidP="00CB16A2">
      <w:pPr>
        <w:pStyle w:val="1"/>
        <w:keepLines w:val="0"/>
        <w:tabs>
          <w:tab w:val="left" w:pos="6424"/>
        </w:tabs>
        <w:spacing w:before="240" w:after="120"/>
        <w:jc w:val="both"/>
      </w:pPr>
      <w:bookmarkStart w:id="217" w:name="_РАЗДЕЛ_III._ФОРМЫ_1"/>
      <w:bookmarkEnd w:id="217"/>
      <w:r w:rsidRPr="00733E33">
        <w:br w:type="page"/>
      </w:r>
      <w:bookmarkStart w:id="218" w:name="_2.3._Требования_к"/>
      <w:bookmarkStart w:id="219" w:name="_2.2._Требования_к"/>
      <w:bookmarkStart w:id="220" w:name="_2.4._Критерии_и"/>
      <w:bookmarkStart w:id="221" w:name="_2.3._Условия_заключения"/>
      <w:bookmarkStart w:id="222" w:name="_РАЗДЕЛ_III._ФОРМЫ"/>
      <w:bookmarkStart w:id="223" w:name="_Toc23149538"/>
      <w:bookmarkStart w:id="224" w:name="_Toc54336125"/>
      <w:bookmarkStart w:id="225" w:name="форма1"/>
      <w:bookmarkStart w:id="226" w:name="_Toc98251753"/>
      <w:bookmarkEnd w:id="218"/>
      <w:bookmarkEnd w:id="219"/>
      <w:bookmarkEnd w:id="220"/>
      <w:bookmarkEnd w:id="221"/>
      <w:bookmarkEnd w:id="222"/>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7" w:name="_Toc67497088"/>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3"/>
      <w:bookmarkEnd w:id="224"/>
      <w:bookmarkEnd w:id="227"/>
      <w:r w:rsidRPr="005A1C1B">
        <w:rPr>
          <w:rFonts w:eastAsia="MS Mincho"/>
          <w:b w:val="0"/>
          <w:kern w:val="32"/>
          <w:lang w:val="x-none" w:eastAsia="x-none"/>
        </w:rPr>
        <w:t xml:space="preserve"> </w:t>
      </w:r>
      <w:bookmarkEnd w:id="225"/>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8" w:name="_Форма_1_ЗАЯВКА"/>
      <w:bookmarkStart w:id="229" w:name="_Toc23149539"/>
      <w:bookmarkStart w:id="230" w:name="_Toc54336126"/>
      <w:bookmarkStart w:id="231" w:name="_Toc67497089"/>
      <w:bookmarkEnd w:id="228"/>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9"/>
      <w:bookmarkEnd w:id="230"/>
      <w:r>
        <w:rPr>
          <w:rFonts w:ascii="Times New Roman" w:eastAsia="MS Mincho" w:hAnsi="Times New Roman"/>
          <w:color w:val="548DD4"/>
          <w:kern w:val="32"/>
          <w:szCs w:val="24"/>
          <w:lang w:eastAsia="x-none"/>
        </w:rPr>
        <w:t>ЗАКУПКЕ</w:t>
      </w:r>
      <w:bookmarkEnd w:id="231"/>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«___» __________ 20___ года  №______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2" w:name="_Письмо_о_подаче"/>
      <w:bookmarkStart w:id="233" w:name="_Заявка_о_подаче"/>
      <w:bookmarkStart w:id="234" w:name="_Toc255987071"/>
      <w:bookmarkStart w:id="235" w:name="_Toc263441572"/>
      <w:bookmarkStart w:id="236" w:name="_Toc269472558"/>
      <w:bookmarkStart w:id="237" w:name="_Toc305665989"/>
      <w:bookmarkEnd w:id="232"/>
      <w:bookmarkEnd w:id="233"/>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4"/>
      <w:bookmarkEnd w:id="235"/>
      <w:bookmarkEnd w:id="236"/>
      <w:bookmarkEnd w:id="237"/>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8" w:name="_Hlt440565644"/>
      <w:bookmarkEnd w:id="238"/>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9" w:name="_Hlk62210042"/>
      <w:r w:rsidR="00C13364" w:rsidRPr="005B47F0">
        <w:t>«Башинформсвязь»</w:t>
      </w:r>
      <w:bookmarkEnd w:id="239"/>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1EF1DDCE"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386191">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3503AB8F"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386191">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40" w:name="_Форма_2"/>
      <w:bookmarkEnd w:id="240"/>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6"/>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1" w:name="_Ref55335821"/>
      <w:bookmarkStart w:id="242" w:name="_Ref55336345"/>
      <w:bookmarkStart w:id="243" w:name="_Toc57314674"/>
      <w:bookmarkStart w:id="244" w:name="_Toc69728988"/>
      <w:bookmarkStart w:id="245" w:name="_Toc98251754"/>
      <w:bookmarkEnd w:id="241"/>
      <w:bookmarkEnd w:id="242"/>
      <w:bookmarkEnd w:id="243"/>
      <w:bookmarkEnd w:id="244"/>
      <w:bookmarkEnd w:id="245"/>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6" w:name="_Форма_2_АНКЕТА"/>
      <w:bookmarkStart w:id="247" w:name="_Toc23149540"/>
      <w:bookmarkStart w:id="248" w:name="_Toc54336127"/>
      <w:bookmarkStart w:id="249" w:name="_Toc67497090"/>
      <w:bookmarkEnd w:id="246"/>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7"/>
      <w:bookmarkEnd w:id="248"/>
      <w:r>
        <w:rPr>
          <w:rFonts w:ascii="Times New Roman" w:eastAsia="MS Mincho" w:hAnsi="Times New Roman"/>
          <w:color w:val="548DD4"/>
          <w:kern w:val="32"/>
          <w:szCs w:val="24"/>
          <w:lang w:eastAsia="x-none"/>
        </w:rPr>
        <w:t>АУКЦИОНА</w:t>
      </w:r>
      <w:bookmarkEnd w:id="249"/>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50" w:name="_Анкета_Претендента_на"/>
      <w:bookmarkStart w:id="251" w:name="_Анкета_Участника_процедуры"/>
      <w:bookmarkStart w:id="252" w:name="_Toc255987077"/>
      <w:bookmarkStart w:id="253" w:name="_Toc305665990"/>
      <w:bookmarkEnd w:id="250"/>
      <w:bookmarkEnd w:id="251"/>
      <w:r w:rsidRPr="00733E33">
        <w:t xml:space="preserve">АНКЕТА </w:t>
      </w:r>
      <w:r>
        <w:t>УЧАСТНИК</w:t>
      </w:r>
      <w:r w:rsidRPr="00733E33">
        <w:t xml:space="preserve">А </w:t>
      </w:r>
      <w:bookmarkEnd w:id="252"/>
      <w:bookmarkEnd w:id="253"/>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Балансовая стоимость активов  (по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4"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4"/>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
      <w:bookmarkStart w:id="256" w:name="_Toc23149541"/>
      <w:bookmarkStart w:id="257" w:name="_Toc54336128"/>
      <w:bookmarkStart w:id="258" w:name="_Toc67497091"/>
      <w:bookmarkEnd w:id="255"/>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6"/>
      <w:bookmarkEnd w:id="257"/>
      <w:bookmarkEnd w:id="258"/>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DB8559C" w14:textId="77777777" w:rsidR="00DA0A00" w:rsidRPr="00DA0A00" w:rsidRDefault="00DA0A00" w:rsidP="00DA0A00">
      <w:pPr>
        <w:jc w:val="center"/>
        <w:rPr>
          <w:i/>
          <w:color w:val="FF0000"/>
          <w:u w:val="single"/>
        </w:rPr>
      </w:pPr>
      <w:r w:rsidRPr="00DA0A00">
        <w:rPr>
          <w:i/>
          <w:color w:val="FF0000"/>
          <w:u w:val="single"/>
        </w:rPr>
        <w:t>Для первой части заявки</w:t>
      </w:r>
    </w:p>
    <w:p w14:paraId="076F6A87" w14:textId="77777777" w:rsidR="00CB16A2" w:rsidRPr="00733E33" w:rsidRDefault="00CB16A2" w:rsidP="00CB16A2"/>
    <w:p w14:paraId="0929F8D8" w14:textId="77777777" w:rsidR="00CB16A2" w:rsidRPr="00733E33" w:rsidRDefault="00CB16A2" w:rsidP="00CB16A2">
      <w:pPr>
        <w:pStyle w:val="rvps1"/>
      </w:pPr>
      <w:bookmarkStart w:id="259" w:name="_Техническое_предложение_(Форма"/>
      <w:bookmarkStart w:id="260" w:name="_Toc235439567"/>
      <w:bookmarkStart w:id="261" w:name="_Toc305665991"/>
      <w:bookmarkEnd w:id="259"/>
      <w:r>
        <w:t>ТЕХНИЧЕСКОЕ</w:t>
      </w:r>
      <w:r w:rsidRPr="00733E33">
        <w:t xml:space="preserve"> ПРЕДЛОЖЕНИЕ</w:t>
      </w:r>
      <w:bookmarkEnd w:id="260"/>
      <w:bookmarkEnd w:id="261"/>
    </w:p>
    <w:p w14:paraId="2A3C20BB" w14:textId="77777777" w:rsidR="00CB16A2" w:rsidRPr="00733E33" w:rsidRDefault="00CB16A2" w:rsidP="00CB16A2"/>
    <w:p w14:paraId="5FC06A7E" w14:textId="43B73C7B" w:rsidR="00220E7D" w:rsidRDefault="00CB16A2" w:rsidP="00CB16A2">
      <w:pPr>
        <w:jc w:val="both"/>
        <w:rPr>
          <w:sz w:val="22"/>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p>
    <w:p w14:paraId="67980D41" w14:textId="77777777" w:rsidR="00533C7F" w:rsidRDefault="00533C7F" w:rsidP="00CB16A2">
      <w:pPr>
        <w:jc w:val="both"/>
        <w:rPr>
          <w:iCs/>
          <w:snapToGrid w:val="0"/>
          <w:sz w:val="22"/>
          <w:szCs w:val="22"/>
          <w:highlight w:val="green"/>
        </w:rPr>
      </w:pPr>
    </w:p>
    <w:p w14:paraId="73C24554" w14:textId="77777777" w:rsidR="002F5120" w:rsidRPr="002F5120" w:rsidRDefault="002F5120" w:rsidP="00CB16A2">
      <w:pPr>
        <w:jc w:val="both"/>
        <w:rPr>
          <w:iCs/>
          <w:snapToGrid w:val="0"/>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1843"/>
        <w:gridCol w:w="1134"/>
        <w:gridCol w:w="1701"/>
        <w:gridCol w:w="1559"/>
        <w:gridCol w:w="1843"/>
      </w:tblGrid>
      <w:tr w:rsidR="003C1469" w:rsidRPr="005B47F0" w14:paraId="58637869" w14:textId="21143B0E" w:rsidTr="00456945">
        <w:tc>
          <w:tcPr>
            <w:tcW w:w="704" w:type="dxa"/>
          </w:tcPr>
          <w:p w14:paraId="0550116F" w14:textId="77777777" w:rsidR="003C1469" w:rsidRPr="005B47F0" w:rsidRDefault="003C1469" w:rsidP="00171933">
            <w:pPr>
              <w:jc w:val="center"/>
              <w:rPr>
                <w:rFonts w:cs="Arial"/>
                <w:b/>
                <w:color w:val="000000"/>
                <w:sz w:val="20"/>
                <w:szCs w:val="22"/>
              </w:rPr>
            </w:pPr>
            <w:r>
              <w:rPr>
                <w:rFonts w:cs="Arial"/>
                <w:b/>
                <w:color w:val="000000"/>
                <w:sz w:val="20"/>
                <w:szCs w:val="22"/>
              </w:rPr>
              <w:t>№ п/п</w:t>
            </w:r>
          </w:p>
        </w:tc>
        <w:tc>
          <w:tcPr>
            <w:tcW w:w="1701" w:type="dxa"/>
            <w:shd w:val="clear" w:color="auto" w:fill="auto"/>
          </w:tcPr>
          <w:p w14:paraId="6BB96FEA" w14:textId="77777777" w:rsidR="003C1469" w:rsidRPr="005B47F0" w:rsidRDefault="003C1469" w:rsidP="00171933">
            <w:pPr>
              <w:jc w:val="center"/>
              <w:rPr>
                <w:rFonts w:cs="Arial"/>
                <w:b/>
                <w:color w:val="000000"/>
                <w:sz w:val="20"/>
                <w:szCs w:val="22"/>
              </w:rPr>
            </w:pPr>
            <w:r w:rsidRPr="005B47F0">
              <w:rPr>
                <w:rFonts w:cs="Arial"/>
                <w:b/>
                <w:color w:val="000000"/>
                <w:sz w:val="20"/>
                <w:szCs w:val="22"/>
              </w:rPr>
              <w:t>Наименование товара/ работы/ услуги</w:t>
            </w:r>
            <w:r w:rsidRPr="005B47F0">
              <w:rPr>
                <w:rFonts w:cs="Arial"/>
                <w:b/>
                <w:i/>
                <w:color w:val="000000"/>
                <w:sz w:val="20"/>
                <w:szCs w:val="22"/>
              </w:rPr>
              <w:t xml:space="preserve"> </w:t>
            </w:r>
          </w:p>
        </w:tc>
        <w:tc>
          <w:tcPr>
            <w:tcW w:w="1843" w:type="dxa"/>
          </w:tcPr>
          <w:p w14:paraId="440764BC" w14:textId="77777777" w:rsidR="003C1469" w:rsidRPr="005B47F0" w:rsidRDefault="003C1469" w:rsidP="00171933">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товара/работы/ услуги</w:t>
            </w:r>
            <w:r>
              <w:rPr>
                <w:b/>
                <w:bCs/>
                <w:sz w:val="20"/>
                <w:szCs w:val="22"/>
              </w:rPr>
              <w:t>*</w:t>
            </w:r>
          </w:p>
        </w:tc>
        <w:tc>
          <w:tcPr>
            <w:tcW w:w="1134" w:type="dxa"/>
          </w:tcPr>
          <w:p w14:paraId="6AB05C88" w14:textId="77777777" w:rsidR="003C1469" w:rsidRPr="005B47F0" w:rsidRDefault="003C1469" w:rsidP="00171933">
            <w:pPr>
              <w:jc w:val="center"/>
              <w:rPr>
                <w:rFonts w:cs="Arial"/>
                <w:b/>
                <w:color w:val="000000"/>
                <w:sz w:val="20"/>
                <w:szCs w:val="22"/>
              </w:rPr>
            </w:pPr>
            <w:r w:rsidRPr="005B47F0">
              <w:rPr>
                <w:rFonts w:cs="Arial"/>
                <w:b/>
                <w:color w:val="000000"/>
                <w:sz w:val="20"/>
                <w:szCs w:val="22"/>
              </w:rPr>
              <w:t>Ед. изм.</w:t>
            </w:r>
          </w:p>
          <w:p w14:paraId="0ADABE40" w14:textId="77777777" w:rsidR="003C1469" w:rsidRPr="005B47F0" w:rsidRDefault="003C1469" w:rsidP="00171933">
            <w:pPr>
              <w:jc w:val="center"/>
              <w:rPr>
                <w:rFonts w:cs="Arial"/>
                <w:b/>
                <w:color w:val="000000"/>
                <w:sz w:val="20"/>
                <w:szCs w:val="22"/>
              </w:rPr>
            </w:pPr>
          </w:p>
        </w:tc>
        <w:tc>
          <w:tcPr>
            <w:tcW w:w="1701" w:type="dxa"/>
          </w:tcPr>
          <w:p w14:paraId="04C165DC" w14:textId="77777777" w:rsidR="003C1469" w:rsidRPr="005B47F0" w:rsidRDefault="003C1469" w:rsidP="00171933">
            <w:pPr>
              <w:jc w:val="center"/>
              <w:rPr>
                <w:rFonts w:cs="Arial"/>
                <w:b/>
                <w:color w:val="000000"/>
                <w:sz w:val="20"/>
                <w:szCs w:val="22"/>
              </w:rPr>
            </w:pPr>
            <w:r>
              <w:rPr>
                <w:rFonts w:cs="Arial"/>
                <w:b/>
                <w:color w:val="000000"/>
                <w:sz w:val="20"/>
                <w:szCs w:val="22"/>
              </w:rPr>
              <w:t>Производитель**</w:t>
            </w:r>
          </w:p>
          <w:p w14:paraId="0A6D5CC7" w14:textId="77777777" w:rsidR="003C1469" w:rsidRPr="005B47F0" w:rsidRDefault="003C1469" w:rsidP="00171933">
            <w:pPr>
              <w:jc w:val="center"/>
              <w:rPr>
                <w:rFonts w:cs="Arial"/>
                <w:b/>
                <w:color w:val="000000"/>
                <w:sz w:val="20"/>
                <w:szCs w:val="22"/>
              </w:rPr>
            </w:pPr>
          </w:p>
        </w:tc>
        <w:tc>
          <w:tcPr>
            <w:tcW w:w="1559" w:type="dxa"/>
            <w:shd w:val="clear" w:color="auto" w:fill="auto"/>
          </w:tcPr>
          <w:p w14:paraId="208CE615" w14:textId="77777777" w:rsidR="003C1469" w:rsidRPr="005B47F0" w:rsidRDefault="003C1469" w:rsidP="00171933">
            <w:pPr>
              <w:jc w:val="center"/>
              <w:rPr>
                <w:rFonts w:cs="Arial"/>
                <w:b/>
                <w:color w:val="000000"/>
                <w:sz w:val="20"/>
                <w:szCs w:val="22"/>
              </w:rPr>
            </w:pPr>
            <w:r>
              <w:rPr>
                <w:rFonts w:cs="Arial"/>
                <w:b/>
                <w:color w:val="000000"/>
                <w:sz w:val="20"/>
                <w:szCs w:val="22"/>
              </w:rPr>
              <w:t>Гарантийный срок</w:t>
            </w:r>
          </w:p>
        </w:tc>
        <w:tc>
          <w:tcPr>
            <w:tcW w:w="1843" w:type="dxa"/>
          </w:tcPr>
          <w:p w14:paraId="202A442E" w14:textId="0EF0DAFB" w:rsidR="003C1469" w:rsidRDefault="003C1469" w:rsidP="00171933">
            <w:pPr>
              <w:jc w:val="center"/>
              <w:rPr>
                <w:rFonts w:cs="Arial"/>
                <w:b/>
                <w:color w:val="000000"/>
                <w:sz w:val="20"/>
                <w:szCs w:val="22"/>
              </w:rPr>
            </w:pPr>
            <w:r w:rsidRPr="003C1469">
              <w:rPr>
                <w:rFonts w:cs="Arial"/>
                <w:b/>
                <w:color w:val="000000"/>
                <w:sz w:val="20"/>
                <w:szCs w:val="22"/>
              </w:rPr>
              <w:t>Наименование страны происхождения поставляемых товаров</w:t>
            </w:r>
          </w:p>
        </w:tc>
      </w:tr>
      <w:tr w:rsidR="003C1469" w:rsidRPr="005B47F0" w14:paraId="3F1AD4CA" w14:textId="1086661D" w:rsidTr="00456945">
        <w:tc>
          <w:tcPr>
            <w:tcW w:w="704" w:type="dxa"/>
          </w:tcPr>
          <w:p w14:paraId="7B0F4A9A" w14:textId="77777777" w:rsidR="003C1469" w:rsidRPr="005B47F0" w:rsidRDefault="003C1469" w:rsidP="00171933">
            <w:pPr>
              <w:jc w:val="center"/>
              <w:rPr>
                <w:rFonts w:cs="Arial"/>
                <w:color w:val="000000"/>
                <w:sz w:val="20"/>
                <w:szCs w:val="22"/>
              </w:rPr>
            </w:pPr>
            <w:r w:rsidRPr="005B47F0">
              <w:rPr>
                <w:rFonts w:cs="Arial"/>
                <w:color w:val="000000"/>
                <w:sz w:val="20"/>
                <w:szCs w:val="22"/>
              </w:rPr>
              <w:t>1</w:t>
            </w:r>
          </w:p>
        </w:tc>
        <w:tc>
          <w:tcPr>
            <w:tcW w:w="1701" w:type="dxa"/>
            <w:shd w:val="clear" w:color="auto" w:fill="auto"/>
          </w:tcPr>
          <w:p w14:paraId="14ADFCD2" w14:textId="77777777" w:rsidR="003C1469" w:rsidRPr="005B47F0" w:rsidRDefault="003C1469" w:rsidP="00171933">
            <w:pPr>
              <w:jc w:val="center"/>
              <w:rPr>
                <w:rFonts w:cs="Arial"/>
                <w:color w:val="000000"/>
                <w:sz w:val="20"/>
                <w:szCs w:val="22"/>
              </w:rPr>
            </w:pPr>
            <w:r w:rsidRPr="005B47F0">
              <w:rPr>
                <w:rFonts w:cs="Arial"/>
                <w:color w:val="000000"/>
                <w:sz w:val="20"/>
                <w:szCs w:val="22"/>
              </w:rPr>
              <w:t>2</w:t>
            </w:r>
          </w:p>
        </w:tc>
        <w:tc>
          <w:tcPr>
            <w:tcW w:w="1843" w:type="dxa"/>
          </w:tcPr>
          <w:p w14:paraId="71C8B5F7" w14:textId="77777777" w:rsidR="003C1469" w:rsidRPr="005B47F0" w:rsidRDefault="003C1469" w:rsidP="00171933">
            <w:pPr>
              <w:jc w:val="center"/>
              <w:rPr>
                <w:rFonts w:cs="Arial"/>
                <w:color w:val="000000"/>
                <w:sz w:val="20"/>
                <w:szCs w:val="22"/>
              </w:rPr>
            </w:pPr>
            <w:r w:rsidRPr="005B47F0">
              <w:rPr>
                <w:rFonts w:cs="Arial"/>
                <w:color w:val="000000"/>
                <w:sz w:val="20"/>
                <w:szCs w:val="22"/>
              </w:rPr>
              <w:t>3</w:t>
            </w:r>
          </w:p>
        </w:tc>
        <w:tc>
          <w:tcPr>
            <w:tcW w:w="1134" w:type="dxa"/>
          </w:tcPr>
          <w:p w14:paraId="3BF9AEFB" w14:textId="77777777" w:rsidR="003C1469" w:rsidRPr="005B47F0" w:rsidRDefault="003C1469" w:rsidP="00171933">
            <w:pPr>
              <w:jc w:val="center"/>
              <w:rPr>
                <w:rFonts w:cs="Arial"/>
                <w:color w:val="000000"/>
                <w:sz w:val="20"/>
                <w:szCs w:val="22"/>
              </w:rPr>
            </w:pPr>
            <w:r w:rsidRPr="005B47F0">
              <w:rPr>
                <w:rFonts w:cs="Arial"/>
                <w:color w:val="000000"/>
                <w:sz w:val="20"/>
                <w:szCs w:val="22"/>
              </w:rPr>
              <w:t>4</w:t>
            </w:r>
          </w:p>
        </w:tc>
        <w:tc>
          <w:tcPr>
            <w:tcW w:w="1701" w:type="dxa"/>
          </w:tcPr>
          <w:p w14:paraId="74BA9C89" w14:textId="77777777" w:rsidR="003C1469" w:rsidRPr="005B47F0" w:rsidRDefault="003C1469" w:rsidP="00171933">
            <w:pPr>
              <w:jc w:val="center"/>
              <w:rPr>
                <w:rFonts w:cs="Arial"/>
                <w:color w:val="000000"/>
                <w:sz w:val="20"/>
                <w:szCs w:val="22"/>
              </w:rPr>
            </w:pPr>
            <w:r w:rsidRPr="005B47F0">
              <w:rPr>
                <w:rFonts w:cs="Arial"/>
                <w:color w:val="000000"/>
                <w:sz w:val="20"/>
                <w:szCs w:val="22"/>
              </w:rPr>
              <w:t>5</w:t>
            </w:r>
          </w:p>
        </w:tc>
        <w:tc>
          <w:tcPr>
            <w:tcW w:w="1559" w:type="dxa"/>
            <w:shd w:val="clear" w:color="auto" w:fill="auto"/>
          </w:tcPr>
          <w:p w14:paraId="36142D4E" w14:textId="77777777" w:rsidR="003C1469" w:rsidRPr="005B47F0" w:rsidRDefault="003C1469" w:rsidP="00171933">
            <w:pPr>
              <w:jc w:val="center"/>
              <w:rPr>
                <w:rFonts w:cs="Arial"/>
                <w:color w:val="000000"/>
                <w:sz w:val="20"/>
                <w:szCs w:val="22"/>
              </w:rPr>
            </w:pPr>
            <w:r>
              <w:rPr>
                <w:rFonts w:cs="Arial"/>
                <w:color w:val="000000"/>
                <w:sz w:val="20"/>
                <w:szCs w:val="22"/>
              </w:rPr>
              <w:t>6</w:t>
            </w:r>
          </w:p>
        </w:tc>
        <w:tc>
          <w:tcPr>
            <w:tcW w:w="1843" w:type="dxa"/>
          </w:tcPr>
          <w:p w14:paraId="0F08325E" w14:textId="5F03C079" w:rsidR="003C1469" w:rsidRDefault="00456945" w:rsidP="00171933">
            <w:pPr>
              <w:jc w:val="center"/>
              <w:rPr>
                <w:rFonts w:cs="Arial"/>
                <w:color w:val="000000"/>
                <w:sz w:val="20"/>
                <w:szCs w:val="22"/>
              </w:rPr>
            </w:pPr>
            <w:r>
              <w:rPr>
                <w:rFonts w:cs="Arial"/>
                <w:color w:val="000000"/>
                <w:sz w:val="20"/>
                <w:szCs w:val="22"/>
              </w:rPr>
              <w:t>7</w:t>
            </w:r>
          </w:p>
        </w:tc>
      </w:tr>
      <w:tr w:rsidR="003C1469" w:rsidRPr="00932DD6" w14:paraId="78E692BE" w14:textId="4880ECBB" w:rsidTr="00456945">
        <w:tc>
          <w:tcPr>
            <w:tcW w:w="704" w:type="dxa"/>
          </w:tcPr>
          <w:p w14:paraId="03621FDB" w14:textId="77777777" w:rsidR="003C1469" w:rsidRPr="005B47F0" w:rsidRDefault="003C1469" w:rsidP="00171933">
            <w:pPr>
              <w:jc w:val="center"/>
              <w:rPr>
                <w:rFonts w:cs="Arial"/>
                <w:color w:val="000000"/>
                <w:sz w:val="20"/>
                <w:szCs w:val="22"/>
              </w:rPr>
            </w:pPr>
          </w:p>
        </w:tc>
        <w:tc>
          <w:tcPr>
            <w:tcW w:w="1701" w:type="dxa"/>
            <w:shd w:val="clear" w:color="auto" w:fill="auto"/>
          </w:tcPr>
          <w:p w14:paraId="666CB932" w14:textId="77777777" w:rsidR="003C1469" w:rsidRPr="005B47F0" w:rsidRDefault="003C1469" w:rsidP="00171933">
            <w:pPr>
              <w:jc w:val="center"/>
              <w:rPr>
                <w:rFonts w:cs="Arial"/>
                <w:color w:val="000000"/>
                <w:sz w:val="20"/>
                <w:szCs w:val="22"/>
              </w:rPr>
            </w:pPr>
          </w:p>
        </w:tc>
        <w:tc>
          <w:tcPr>
            <w:tcW w:w="1843" w:type="dxa"/>
            <w:tcBorders>
              <w:top w:val="nil"/>
              <w:left w:val="single" w:sz="4" w:space="0" w:color="auto"/>
              <w:bottom w:val="single" w:sz="4" w:space="0" w:color="auto"/>
              <w:right w:val="single" w:sz="4" w:space="0" w:color="auto"/>
            </w:tcBorders>
            <w:shd w:val="clear" w:color="auto" w:fill="auto"/>
          </w:tcPr>
          <w:p w14:paraId="7409AC8C" w14:textId="77777777" w:rsidR="003C1469" w:rsidRPr="005B47F0" w:rsidRDefault="003C1469" w:rsidP="00171933">
            <w:pPr>
              <w:jc w:val="center"/>
              <w:rPr>
                <w:color w:val="000000"/>
                <w:sz w:val="20"/>
                <w:szCs w:val="20"/>
              </w:rPr>
            </w:pPr>
          </w:p>
        </w:tc>
        <w:tc>
          <w:tcPr>
            <w:tcW w:w="1134" w:type="dxa"/>
          </w:tcPr>
          <w:p w14:paraId="322D5A97" w14:textId="77777777" w:rsidR="003C1469" w:rsidRPr="005B47F0" w:rsidRDefault="003C1469" w:rsidP="00171933">
            <w:pPr>
              <w:jc w:val="center"/>
              <w:rPr>
                <w:rFonts w:cs="Arial"/>
                <w:color w:val="000000"/>
                <w:sz w:val="20"/>
                <w:szCs w:val="22"/>
              </w:rPr>
            </w:pPr>
          </w:p>
        </w:tc>
        <w:tc>
          <w:tcPr>
            <w:tcW w:w="1701" w:type="dxa"/>
          </w:tcPr>
          <w:p w14:paraId="10F923B5" w14:textId="77777777" w:rsidR="003C1469" w:rsidRPr="005B47F0" w:rsidRDefault="003C1469" w:rsidP="00171933">
            <w:pPr>
              <w:jc w:val="center"/>
              <w:rPr>
                <w:rFonts w:cs="Arial"/>
                <w:color w:val="000000"/>
                <w:sz w:val="20"/>
                <w:szCs w:val="22"/>
              </w:rPr>
            </w:pPr>
          </w:p>
          <w:p w14:paraId="40DB89DB" w14:textId="77777777" w:rsidR="003C1469" w:rsidRPr="005B47F0" w:rsidRDefault="003C1469" w:rsidP="00171933">
            <w:pPr>
              <w:jc w:val="center"/>
              <w:rPr>
                <w:rFonts w:cs="Arial"/>
                <w:sz w:val="20"/>
                <w:szCs w:val="22"/>
              </w:rPr>
            </w:pPr>
          </w:p>
        </w:tc>
        <w:tc>
          <w:tcPr>
            <w:tcW w:w="1559" w:type="dxa"/>
            <w:shd w:val="clear" w:color="auto" w:fill="auto"/>
          </w:tcPr>
          <w:p w14:paraId="41446BC1" w14:textId="77777777" w:rsidR="003C1469" w:rsidRPr="005B47F0" w:rsidRDefault="003C1469" w:rsidP="00171933">
            <w:pPr>
              <w:jc w:val="center"/>
              <w:rPr>
                <w:rFonts w:cs="Arial"/>
                <w:color w:val="000000"/>
                <w:sz w:val="20"/>
                <w:szCs w:val="22"/>
              </w:rPr>
            </w:pPr>
          </w:p>
        </w:tc>
        <w:tc>
          <w:tcPr>
            <w:tcW w:w="1843" w:type="dxa"/>
          </w:tcPr>
          <w:p w14:paraId="15069EB3" w14:textId="77777777" w:rsidR="003C1469" w:rsidRPr="005B47F0" w:rsidRDefault="003C1469" w:rsidP="00171933">
            <w:pPr>
              <w:jc w:val="center"/>
              <w:rPr>
                <w:rFonts w:cs="Arial"/>
                <w:color w:val="000000"/>
                <w:sz w:val="20"/>
                <w:szCs w:val="22"/>
              </w:rPr>
            </w:pPr>
          </w:p>
        </w:tc>
      </w:tr>
    </w:tbl>
    <w:p w14:paraId="409875BD" w14:textId="77777777" w:rsidR="00533C7F" w:rsidRPr="000B02A5" w:rsidRDefault="00533C7F" w:rsidP="00533C7F">
      <w:pPr>
        <w:rPr>
          <w:i/>
          <w:sz w:val="20"/>
        </w:rPr>
      </w:pPr>
      <w:r w:rsidRPr="000B02A5">
        <w:rPr>
          <w:i/>
          <w:sz w:val="20"/>
        </w:rPr>
        <w:t>*Участником приводится подробное описание предлагаемого к поставке товара</w:t>
      </w:r>
    </w:p>
    <w:p w14:paraId="33E9B119" w14:textId="77777777" w:rsidR="00533C7F" w:rsidRPr="000B02A5" w:rsidRDefault="00533C7F" w:rsidP="00533C7F">
      <w:pPr>
        <w:rPr>
          <w:i/>
          <w:sz w:val="20"/>
        </w:rPr>
      </w:pPr>
      <w:r w:rsidRPr="000B02A5">
        <w:rPr>
          <w:i/>
          <w:sz w:val="20"/>
        </w:rPr>
        <w:t>** Участником закупки указывается только юридическое наименование производителя товара</w:t>
      </w:r>
    </w:p>
    <w:p w14:paraId="273BD2F7" w14:textId="77777777" w:rsidR="00533C7F" w:rsidRDefault="00533C7F" w:rsidP="00533C7F">
      <w:pPr>
        <w:rPr>
          <w:color w:val="808080"/>
          <w:sz w:val="22"/>
        </w:rPr>
      </w:pPr>
    </w:p>
    <w:p w14:paraId="56602DDE" w14:textId="77777777" w:rsidR="00533C7F" w:rsidRDefault="00533C7F" w:rsidP="000B02A5">
      <w:pPr>
        <w:rPr>
          <w:i/>
          <w:sz w:val="20"/>
        </w:rPr>
      </w:pPr>
    </w:p>
    <w:p w14:paraId="40FDFB97" w14:textId="07CF628B" w:rsidR="000B02A5" w:rsidRDefault="000B02A5" w:rsidP="00CB16A2">
      <w:pPr>
        <w:rPr>
          <w:color w:val="808080"/>
          <w:sz w:val="22"/>
        </w:rPr>
      </w:pPr>
    </w:p>
    <w:p w14:paraId="3A04220C" w14:textId="77777777" w:rsidR="004B5087" w:rsidRDefault="004B5087"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EC1EB6">
          <w:pgSz w:w="11907" w:h="16839" w:code="9"/>
          <w:pgMar w:top="567" w:right="1134" w:bottom="851" w:left="567" w:header="720" w:footer="720" w:gutter="0"/>
          <w:cols w:space="708"/>
          <w:noEndnote/>
          <w:titlePg/>
          <w:docGrid w:linePitch="326"/>
        </w:sectPr>
      </w:pPr>
    </w:p>
    <w:p w14:paraId="79D44FDC" w14:textId="77777777" w:rsidR="000B02A5" w:rsidRPr="000B02A5" w:rsidRDefault="000B02A5" w:rsidP="000B02A5">
      <w:pPr>
        <w:rPr>
          <w:color w:val="808080"/>
        </w:rPr>
      </w:pPr>
      <w:bookmarkStart w:id="262" w:name="_Форма_4_РЕКОМЕНДУЕМАЯ"/>
      <w:bookmarkStart w:id="263" w:name="_Toc23149542"/>
      <w:bookmarkStart w:id="264" w:name="_Toc54336129"/>
      <w:bookmarkStart w:id="265" w:name="_Ref313304436"/>
      <w:bookmarkStart w:id="266" w:name="_Toc314507388"/>
      <w:bookmarkStart w:id="267" w:name="_Toc322209429"/>
      <w:bookmarkEnd w:id="262"/>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8" w:name="_Toc67497092"/>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3"/>
      <w:bookmarkEnd w:id="264"/>
      <w:bookmarkEnd w:id="268"/>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5"/>
      <w:bookmarkEnd w:id="266"/>
    </w:p>
    <w:p w14:paraId="2734C778" w14:textId="77777777" w:rsidR="00CB16A2" w:rsidRPr="00733E33" w:rsidRDefault="00CB16A2" w:rsidP="00CB16A2">
      <w:pPr>
        <w:jc w:val="center"/>
      </w:pPr>
      <w:r w:rsidRPr="00733E33">
        <w:t>О ЗАКУПКЕ</w:t>
      </w:r>
      <w:bookmarkEnd w:id="267"/>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74CE0346" w14:textId="77777777" w:rsidR="00CB16A2" w:rsidRPr="00901A57" w:rsidRDefault="00CB16A2" w:rsidP="00CB16A2">
      <w:pPr>
        <w:sectPr w:rsidR="00CB16A2" w:rsidRPr="00901A57" w:rsidSect="00DA0A00">
          <w:pgSz w:w="11907" w:h="16839" w:code="9"/>
          <w:pgMar w:top="851" w:right="567" w:bottom="567" w:left="1134" w:header="720" w:footer="720" w:gutter="0"/>
          <w:cols w:space="708"/>
          <w:noEndnote/>
          <w:titlePg/>
          <w:docGrid w:linePitch="326"/>
        </w:sectPr>
      </w:pPr>
    </w:p>
    <w:p w14:paraId="1E608952" w14:textId="77777777" w:rsidR="00CB16A2" w:rsidRPr="00733E33" w:rsidRDefault="00CB16A2" w:rsidP="00CB16A2">
      <w:pPr>
        <w:autoSpaceDE w:val="0"/>
        <w:autoSpaceDN w:val="0"/>
        <w:adjustRightInd w:val="0"/>
        <w:ind w:firstLine="540"/>
        <w:jc w:val="both"/>
        <w:rPr>
          <w:rFonts w:eastAsia="Calibri"/>
          <w:bCs/>
          <w:color w:val="808080"/>
        </w:rPr>
      </w:pPr>
      <w:bookmarkStart w:id="269" w:name="_Форма_5_Справка"/>
      <w:bookmarkStart w:id="270" w:name="_Форма_5_ФОРМА"/>
      <w:bookmarkStart w:id="271" w:name="_Форма_6_Декларация"/>
      <w:bookmarkStart w:id="272" w:name="_Форма_5_Декларация"/>
      <w:bookmarkEnd w:id="269"/>
      <w:bookmarkEnd w:id="270"/>
      <w:bookmarkEnd w:id="271"/>
      <w:bookmarkEnd w:id="272"/>
    </w:p>
    <w:p w14:paraId="7880D00C" w14:textId="3E32E206"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3" w:name="_Форма_7_План_1"/>
      <w:bookmarkStart w:id="274" w:name="_РАЗДЕЛ_IV._Техническое"/>
      <w:bookmarkStart w:id="275" w:name="_РАЗДЕЛ_IV._ТЕХНИЧЕСКОЕ_1"/>
      <w:bookmarkStart w:id="276" w:name="_Toc23149544"/>
      <w:bookmarkStart w:id="277" w:name="_Toc54336131"/>
      <w:bookmarkStart w:id="278" w:name="_Toc67497093"/>
      <w:bookmarkEnd w:id="273"/>
      <w:bookmarkEnd w:id="274"/>
      <w:bookmarkEnd w:id="275"/>
      <w:r w:rsidRPr="00733E33">
        <w:rPr>
          <w:rFonts w:ascii="Times New Roman" w:eastAsia="MS Mincho" w:hAnsi="Times New Roman"/>
          <w:color w:val="17365D"/>
          <w:kern w:val="32"/>
          <w:szCs w:val="24"/>
          <w:lang w:val="x-none" w:eastAsia="x-none"/>
        </w:rPr>
        <w:t xml:space="preserve">РАЗДЕЛ IV. </w:t>
      </w:r>
      <w:bookmarkEnd w:id="276"/>
      <w:r>
        <w:rPr>
          <w:rFonts w:ascii="Times New Roman" w:eastAsia="MS Mincho" w:hAnsi="Times New Roman"/>
          <w:color w:val="17365D"/>
          <w:kern w:val="32"/>
          <w:szCs w:val="24"/>
          <w:lang w:eastAsia="x-none"/>
        </w:rPr>
        <w:t>ТЕХНИЧЕСКОЕ ЗАДАНИЕ</w:t>
      </w:r>
      <w:bookmarkEnd w:id="277"/>
      <w:bookmarkEnd w:id="278"/>
    </w:p>
    <w:p w14:paraId="4115D2AD" w14:textId="7D401029" w:rsidR="00DC7713" w:rsidRDefault="00DC7713" w:rsidP="00DC7713">
      <w:pPr>
        <w:rPr>
          <w:rFonts w:eastAsia="MS Mincho"/>
          <w:lang w:eastAsia="x-none"/>
        </w:rPr>
      </w:pPr>
    </w:p>
    <w:p w14:paraId="1DB8E284" w14:textId="58D6B1E7" w:rsidR="00DC7713" w:rsidRDefault="00DC7713" w:rsidP="00DC7713">
      <w:pPr>
        <w:rPr>
          <w:rFonts w:eastAsia="MS Mincho"/>
          <w:lang w:eastAsia="x-none"/>
        </w:rPr>
      </w:pPr>
    </w:p>
    <w:p w14:paraId="79045E5D" w14:textId="77777777" w:rsidR="00DC7713" w:rsidRPr="00DC7713" w:rsidRDefault="00DC7713" w:rsidP="00DC7713">
      <w:pPr>
        <w:jc w:val="center"/>
        <w:rPr>
          <w:b/>
        </w:rPr>
      </w:pPr>
    </w:p>
    <w:p w14:paraId="37A508E0" w14:textId="77777777" w:rsidR="00DC7713" w:rsidRPr="00DC7713" w:rsidRDefault="00DC7713" w:rsidP="00DC7713">
      <w:pPr>
        <w:jc w:val="center"/>
        <w:rPr>
          <w:b/>
        </w:rPr>
      </w:pPr>
    </w:p>
    <w:p w14:paraId="51525337" w14:textId="77777777" w:rsidR="00DC7713" w:rsidRPr="00DC7713" w:rsidRDefault="00DC7713" w:rsidP="00DC7713">
      <w:pPr>
        <w:jc w:val="center"/>
        <w:rPr>
          <w:b/>
        </w:rPr>
      </w:pPr>
    </w:p>
    <w:p w14:paraId="5E4F36A7" w14:textId="77777777" w:rsidR="00DC7713" w:rsidRPr="00DC7713" w:rsidRDefault="00DC7713" w:rsidP="00DC7713">
      <w:pPr>
        <w:jc w:val="center"/>
        <w:rPr>
          <w:b/>
        </w:rPr>
      </w:pPr>
    </w:p>
    <w:p w14:paraId="1FF07E0F" w14:textId="77777777" w:rsidR="00DC7713" w:rsidRPr="00DC7713" w:rsidRDefault="00DC7713" w:rsidP="00DC7713">
      <w:pPr>
        <w:jc w:val="center"/>
        <w:rPr>
          <w:b/>
        </w:rPr>
      </w:pPr>
    </w:p>
    <w:p w14:paraId="6820D3AC" w14:textId="77777777" w:rsidR="00DC7713" w:rsidRPr="00DC7713" w:rsidRDefault="00DC7713" w:rsidP="00DC7713">
      <w:pPr>
        <w:jc w:val="center"/>
        <w:rPr>
          <w:b/>
          <w:sz w:val="28"/>
          <w:szCs w:val="28"/>
        </w:rPr>
      </w:pPr>
      <w:r w:rsidRPr="00DC7713">
        <w:rPr>
          <w:b/>
          <w:sz w:val="28"/>
          <w:szCs w:val="28"/>
        </w:rPr>
        <w:t>Технические требования</w:t>
      </w:r>
    </w:p>
    <w:p w14:paraId="4E655F99" w14:textId="77777777" w:rsidR="00DC7713" w:rsidRPr="00DC7713" w:rsidRDefault="00DC7713" w:rsidP="00DC7713">
      <w:pPr>
        <w:jc w:val="center"/>
        <w:rPr>
          <w:sz w:val="28"/>
          <w:szCs w:val="28"/>
        </w:rPr>
      </w:pPr>
      <w:r w:rsidRPr="00DC7713">
        <w:rPr>
          <w:sz w:val="28"/>
          <w:szCs w:val="28"/>
        </w:rPr>
        <w:t>на закупку многопарного телефонного кабеля для структурированных кабельных сетей и цифровых сетей абонентского доступа</w:t>
      </w:r>
    </w:p>
    <w:p w14:paraId="221162ED" w14:textId="77777777" w:rsidR="00DC7713" w:rsidRPr="00DC7713" w:rsidRDefault="00DC7713" w:rsidP="00DC7713">
      <w:pPr>
        <w:jc w:val="right"/>
      </w:pPr>
    </w:p>
    <w:p w14:paraId="100CD89F" w14:textId="77777777" w:rsidR="00DC7713" w:rsidRPr="00DC7713" w:rsidRDefault="00DC7713" w:rsidP="00DC7713">
      <w:pPr>
        <w:tabs>
          <w:tab w:val="left" w:pos="2268"/>
        </w:tabs>
        <w:ind w:left="2127"/>
      </w:pPr>
    </w:p>
    <w:p w14:paraId="57DEF9EB" w14:textId="77777777" w:rsidR="00DC7713" w:rsidRPr="00DC7713" w:rsidRDefault="00DC7713" w:rsidP="00DC7713">
      <w:pPr>
        <w:tabs>
          <w:tab w:val="left" w:pos="2268"/>
        </w:tabs>
        <w:ind w:left="2127"/>
      </w:pPr>
    </w:p>
    <w:p w14:paraId="20268204" w14:textId="77777777" w:rsidR="00DC7713" w:rsidRPr="00DC7713" w:rsidRDefault="00DC7713" w:rsidP="00DC7713">
      <w:pPr>
        <w:tabs>
          <w:tab w:val="left" w:pos="2268"/>
        </w:tabs>
        <w:ind w:left="2127"/>
      </w:pPr>
    </w:p>
    <w:p w14:paraId="00569E89" w14:textId="77777777" w:rsidR="00DC7713" w:rsidRPr="00DC7713" w:rsidRDefault="00DC7713" w:rsidP="00DC7713">
      <w:pPr>
        <w:tabs>
          <w:tab w:val="left" w:pos="2268"/>
        </w:tabs>
        <w:ind w:left="2127"/>
      </w:pPr>
    </w:p>
    <w:p w14:paraId="160CA166" w14:textId="77777777" w:rsidR="00DC7713" w:rsidRPr="00DC7713" w:rsidRDefault="00DC7713" w:rsidP="00DC7713">
      <w:pPr>
        <w:tabs>
          <w:tab w:val="left" w:pos="2268"/>
        </w:tabs>
        <w:ind w:left="2127"/>
      </w:pPr>
    </w:p>
    <w:p w14:paraId="7D987F4C" w14:textId="77777777" w:rsidR="00DC7713" w:rsidRPr="00DC7713" w:rsidRDefault="00DC7713" w:rsidP="00DC7713">
      <w:pPr>
        <w:tabs>
          <w:tab w:val="left" w:pos="2268"/>
        </w:tabs>
        <w:ind w:left="2127"/>
      </w:pPr>
    </w:p>
    <w:p w14:paraId="5E588C7C" w14:textId="77777777" w:rsidR="00DC7713" w:rsidRPr="00DC7713" w:rsidRDefault="00DC7713" w:rsidP="00DC7713">
      <w:pPr>
        <w:tabs>
          <w:tab w:val="left" w:pos="2268"/>
        </w:tabs>
        <w:ind w:left="2127"/>
      </w:pPr>
    </w:p>
    <w:p w14:paraId="06126976" w14:textId="77777777" w:rsidR="00DC7713" w:rsidRPr="00DC7713" w:rsidRDefault="00DC7713" w:rsidP="00DC7713">
      <w:pPr>
        <w:tabs>
          <w:tab w:val="left" w:pos="2268"/>
        </w:tabs>
        <w:ind w:left="2127"/>
      </w:pPr>
    </w:p>
    <w:p w14:paraId="0B648360" w14:textId="77777777" w:rsidR="00DC7713" w:rsidRPr="00DC7713" w:rsidRDefault="00DC7713" w:rsidP="00DC7713">
      <w:pPr>
        <w:tabs>
          <w:tab w:val="left" w:pos="2268"/>
        </w:tabs>
        <w:ind w:left="2127"/>
      </w:pPr>
    </w:p>
    <w:p w14:paraId="2A10B37F" w14:textId="77777777" w:rsidR="00DC7713" w:rsidRPr="00DC7713" w:rsidRDefault="00DC7713" w:rsidP="00DC7713">
      <w:pPr>
        <w:tabs>
          <w:tab w:val="left" w:pos="2268"/>
        </w:tabs>
        <w:ind w:left="2127"/>
      </w:pPr>
    </w:p>
    <w:p w14:paraId="5DC2DCC3" w14:textId="77777777" w:rsidR="00DC7713" w:rsidRPr="00DC7713" w:rsidRDefault="00DC7713" w:rsidP="00DC7713">
      <w:pPr>
        <w:tabs>
          <w:tab w:val="left" w:pos="2268"/>
        </w:tabs>
        <w:ind w:left="2127"/>
      </w:pPr>
    </w:p>
    <w:p w14:paraId="179C0593" w14:textId="77777777" w:rsidR="00DC7713" w:rsidRPr="00DC7713" w:rsidRDefault="00DC7713" w:rsidP="00DC7713">
      <w:pPr>
        <w:tabs>
          <w:tab w:val="left" w:pos="2268"/>
        </w:tabs>
        <w:ind w:left="2127"/>
      </w:pPr>
    </w:p>
    <w:p w14:paraId="578E9EFC" w14:textId="77777777" w:rsidR="00DC7713" w:rsidRPr="00DC7713" w:rsidRDefault="00DC7713" w:rsidP="00DC7713">
      <w:pPr>
        <w:tabs>
          <w:tab w:val="left" w:pos="2268"/>
        </w:tabs>
        <w:ind w:left="2127"/>
      </w:pPr>
    </w:p>
    <w:p w14:paraId="1576076F" w14:textId="77777777" w:rsidR="00DC7713" w:rsidRPr="00DC7713" w:rsidRDefault="00DC7713" w:rsidP="00DC7713">
      <w:pPr>
        <w:tabs>
          <w:tab w:val="left" w:pos="2268"/>
        </w:tabs>
        <w:ind w:left="2127"/>
      </w:pPr>
    </w:p>
    <w:p w14:paraId="6C07F7A7" w14:textId="77777777" w:rsidR="00DC7713" w:rsidRPr="00DC7713" w:rsidRDefault="00DC7713" w:rsidP="00DC7713">
      <w:pPr>
        <w:tabs>
          <w:tab w:val="left" w:pos="2268"/>
        </w:tabs>
        <w:ind w:left="2127"/>
      </w:pPr>
    </w:p>
    <w:p w14:paraId="08B4A2B4" w14:textId="77777777" w:rsidR="00DC7713" w:rsidRPr="00DC7713" w:rsidRDefault="00DC7713" w:rsidP="00DC7713">
      <w:pPr>
        <w:tabs>
          <w:tab w:val="left" w:pos="2268"/>
        </w:tabs>
        <w:ind w:left="2127"/>
      </w:pPr>
    </w:p>
    <w:p w14:paraId="14D28F90" w14:textId="77777777" w:rsidR="00DC7713" w:rsidRPr="00DC7713" w:rsidRDefault="00DC7713" w:rsidP="00DC7713">
      <w:pPr>
        <w:tabs>
          <w:tab w:val="left" w:pos="2268"/>
        </w:tabs>
        <w:ind w:left="2127"/>
      </w:pPr>
    </w:p>
    <w:p w14:paraId="6CDA3551" w14:textId="77777777" w:rsidR="00DC7713" w:rsidRPr="00DC7713" w:rsidRDefault="00DC7713" w:rsidP="00DC7713">
      <w:pPr>
        <w:tabs>
          <w:tab w:val="left" w:pos="2268"/>
        </w:tabs>
        <w:ind w:left="2127"/>
      </w:pPr>
    </w:p>
    <w:p w14:paraId="0A3C5280" w14:textId="77777777" w:rsidR="00DC7713" w:rsidRPr="00DC7713" w:rsidRDefault="00DC7713" w:rsidP="00DC7713">
      <w:pPr>
        <w:tabs>
          <w:tab w:val="left" w:pos="2268"/>
        </w:tabs>
        <w:ind w:left="2127"/>
      </w:pPr>
    </w:p>
    <w:p w14:paraId="4735A588" w14:textId="77777777" w:rsidR="00DC7713" w:rsidRPr="00DC7713" w:rsidRDefault="00DC7713" w:rsidP="00DC7713">
      <w:pPr>
        <w:tabs>
          <w:tab w:val="left" w:pos="2268"/>
        </w:tabs>
        <w:ind w:left="2127"/>
      </w:pPr>
    </w:p>
    <w:p w14:paraId="701C329D" w14:textId="77777777" w:rsidR="00DC7713" w:rsidRPr="00DC7713" w:rsidRDefault="00DC7713" w:rsidP="00DC7713">
      <w:pPr>
        <w:tabs>
          <w:tab w:val="left" w:pos="2268"/>
        </w:tabs>
        <w:ind w:left="2127"/>
      </w:pPr>
    </w:p>
    <w:p w14:paraId="04CE9392" w14:textId="77777777" w:rsidR="00DC7713" w:rsidRPr="00DC7713" w:rsidRDefault="00DC7713" w:rsidP="00DC7713">
      <w:pPr>
        <w:tabs>
          <w:tab w:val="left" w:pos="2268"/>
        </w:tabs>
        <w:ind w:left="2127"/>
      </w:pPr>
    </w:p>
    <w:p w14:paraId="03FFF620" w14:textId="77777777" w:rsidR="00DC7713" w:rsidRPr="00DC7713" w:rsidRDefault="00DC7713" w:rsidP="00DC7713">
      <w:pPr>
        <w:tabs>
          <w:tab w:val="left" w:pos="2268"/>
        </w:tabs>
        <w:ind w:left="2127"/>
      </w:pPr>
    </w:p>
    <w:p w14:paraId="0D91D1F1" w14:textId="77777777" w:rsidR="00DC7713" w:rsidRPr="00DC7713" w:rsidRDefault="00DC7713" w:rsidP="00DC7713">
      <w:pPr>
        <w:tabs>
          <w:tab w:val="left" w:pos="2268"/>
        </w:tabs>
        <w:ind w:left="2127"/>
      </w:pPr>
    </w:p>
    <w:p w14:paraId="2E2FB363" w14:textId="77777777" w:rsidR="00DC7713" w:rsidRPr="00DC7713" w:rsidRDefault="00DC7713" w:rsidP="00DC7713">
      <w:pPr>
        <w:tabs>
          <w:tab w:val="left" w:pos="0"/>
        </w:tabs>
        <w:ind w:left="2127" w:hanging="2127"/>
        <w:jc w:val="center"/>
      </w:pPr>
    </w:p>
    <w:p w14:paraId="7701B693" w14:textId="77777777" w:rsidR="00DC7713" w:rsidRPr="00DC7713" w:rsidRDefault="00DC7713" w:rsidP="00DC7713">
      <w:pPr>
        <w:tabs>
          <w:tab w:val="left" w:pos="0"/>
        </w:tabs>
        <w:ind w:left="2127" w:hanging="2127"/>
        <w:jc w:val="center"/>
      </w:pPr>
    </w:p>
    <w:p w14:paraId="17C62EE6" w14:textId="77777777" w:rsidR="00DC7713" w:rsidRPr="00DC7713" w:rsidRDefault="00DC7713" w:rsidP="00DC7713">
      <w:pPr>
        <w:tabs>
          <w:tab w:val="left" w:pos="0"/>
        </w:tabs>
        <w:ind w:left="2127" w:hanging="2127"/>
        <w:jc w:val="center"/>
      </w:pPr>
    </w:p>
    <w:p w14:paraId="2901ED05" w14:textId="77777777" w:rsidR="00DC7713" w:rsidRPr="00DC7713" w:rsidRDefault="00DC7713" w:rsidP="00DC7713">
      <w:pPr>
        <w:tabs>
          <w:tab w:val="left" w:pos="0"/>
        </w:tabs>
        <w:ind w:left="2127" w:hanging="2127"/>
        <w:jc w:val="center"/>
      </w:pPr>
    </w:p>
    <w:p w14:paraId="49EEACE3" w14:textId="77777777" w:rsidR="00DC7713" w:rsidRPr="00DC7713" w:rsidRDefault="00DC7713" w:rsidP="00DC7713">
      <w:pPr>
        <w:tabs>
          <w:tab w:val="left" w:pos="0"/>
        </w:tabs>
        <w:ind w:left="2127" w:hanging="2127"/>
        <w:jc w:val="center"/>
      </w:pPr>
    </w:p>
    <w:p w14:paraId="646B52A9" w14:textId="006B787F" w:rsidR="00DC7713" w:rsidRPr="00DC7713" w:rsidRDefault="00DC7713" w:rsidP="00DC7713">
      <w:pPr>
        <w:tabs>
          <w:tab w:val="left" w:pos="0"/>
        </w:tabs>
        <w:ind w:left="2127" w:hanging="2127"/>
        <w:jc w:val="center"/>
      </w:pPr>
      <w:r w:rsidRPr="00DC7713">
        <w:t>г. Уфа, 202</w:t>
      </w:r>
      <w:r>
        <w:t>1</w:t>
      </w:r>
      <w:r w:rsidRPr="00DC7713">
        <w:t xml:space="preserve"> г.</w:t>
      </w:r>
    </w:p>
    <w:p w14:paraId="044F0134" w14:textId="77777777" w:rsidR="00DC7713" w:rsidRPr="00DC7713" w:rsidRDefault="00DC7713" w:rsidP="00DC7713">
      <w:pPr>
        <w:jc w:val="right"/>
        <w:rPr>
          <w:b/>
        </w:rPr>
      </w:pPr>
      <w:r w:rsidRPr="00DC7713">
        <w:rPr>
          <w:b/>
        </w:rPr>
        <w:br w:type="page"/>
      </w:r>
    </w:p>
    <w:p w14:paraId="65EDD944" w14:textId="77777777" w:rsidR="00DC7713" w:rsidRPr="00DC7713" w:rsidRDefault="00DC7713" w:rsidP="00DC7713">
      <w:pPr>
        <w:tabs>
          <w:tab w:val="left" w:pos="0"/>
        </w:tabs>
        <w:ind w:left="2127" w:hanging="2127"/>
        <w:jc w:val="center"/>
        <w:rPr>
          <w:b/>
        </w:rPr>
      </w:pPr>
      <w:r w:rsidRPr="00DC7713">
        <w:rPr>
          <w:b/>
        </w:rPr>
        <w:lastRenderedPageBreak/>
        <w:t>1.Общие требования.</w:t>
      </w:r>
    </w:p>
    <w:p w14:paraId="70B4FA70" w14:textId="77777777" w:rsidR="00DC7713" w:rsidRPr="00DC7713" w:rsidRDefault="00DC7713" w:rsidP="00DC7713">
      <w:pPr>
        <w:numPr>
          <w:ilvl w:val="0"/>
          <w:numId w:val="34"/>
        </w:numPr>
        <w:spacing w:after="200" w:line="276" w:lineRule="auto"/>
        <w:contextualSpacing/>
        <w:jc w:val="both"/>
        <w:rPr>
          <w:rFonts w:eastAsia="Calibri"/>
          <w:sz w:val="22"/>
          <w:szCs w:val="22"/>
          <w:lang w:eastAsia="en-US"/>
        </w:rPr>
      </w:pPr>
      <w:r w:rsidRPr="00DC7713">
        <w:rPr>
          <w:rFonts w:eastAsia="Calibri"/>
          <w:sz w:val="22"/>
          <w:szCs w:val="22"/>
          <w:lang w:eastAsia="en-US"/>
        </w:rPr>
        <w:t>Кабели предназначены для использования на распределительных участках сетей широкополосного доступа в частотном диапазоне до 100МГц, интернет-телефонии, на городских, корпоративных и сельских сетях связи, а также при организации традиционной телефонной связи, систем охранной и пожарной сигнализации.</w:t>
      </w:r>
    </w:p>
    <w:p w14:paraId="69F89ABD" w14:textId="77777777" w:rsidR="00DC7713" w:rsidRPr="00DC7713" w:rsidRDefault="00DC7713" w:rsidP="00DC7713">
      <w:pPr>
        <w:tabs>
          <w:tab w:val="left" w:pos="0"/>
        </w:tabs>
        <w:spacing w:after="200" w:line="276" w:lineRule="auto"/>
        <w:ind w:left="720"/>
        <w:contextualSpacing/>
        <w:jc w:val="both"/>
        <w:rPr>
          <w:rFonts w:eastAsia="Calibri"/>
          <w:sz w:val="22"/>
          <w:szCs w:val="22"/>
          <w:lang w:eastAsia="en-US"/>
        </w:rPr>
      </w:pPr>
      <w:r w:rsidRPr="00DC7713">
        <w:rPr>
          <w:rFonts w:eastAsia="Calibri"/>
          <w:sz w:val="22"/>
          <w:szCs w:val="22"/>
          <w:lang w:eastAsia="en-US"/>
        </w:rPr>
        <w:t>Приобретаемый медный многопарный кабель должен быть поставлен с завода производителя или его официального дистрибьютора.</w:t>
      </w:r>
    </w:p>
    <w:p w14:paraId="01552ED6" w14:textId="77777777" w:rsidR="00DC7713" w:rsidRPr="00DC7713" w:rsidRDefault="00DC7713" w:rsidP="00DC7713">
      <w:pPr>
        <w:numPr>
          <w:ilvl w:val="0"/>
          <w:numId w:val="34"/>
        </w:numPr>
        <w:tabs>
          <w:tab w:val="left" w:pos="0"/>
        </w:tabs>
        <w:spacing w:after="200" w:line="276" w:lineRule="auto"/>
        <w:contextualSpacing/>
        <w:jc w:val="both"/>
        <w:rPr>
          <w:rFonts w:eastAsia="Calibri"/>
          <w:sz w:val="22"/>
          <w:szCs w:val="22"/>
          <w:lang w:eastAsia="en-US"/>
        </w:rPr>
      </w:pPr>
      <w:r w:rsidRPr="00DC7713">
        <w:rPr>
          <w:rFonts w:eastAsia="Calibri"/>
          <w:sz w:val="22"/>
          <w:szCs w:val="22"/>
          <w:lang w:eastAsia="en-US"/>
        </w:rPr>
        <w:t xml:space="preserve">Вся поставляемая кабельно-проводниковая продукция должна быть промаркирована и обеспечена действующими по срокам документами: паспортом качества, техническим описанием, </w:t>
      </w:r>
      <w:hyperlink r:id="rId37" w:tgtFrame="_blank" w:history="1">
        <w:r w:rsidRPr="00DC7713">
          <w:rPr>
            <w:rFonts w:eastAsia="Calibri"/>
            <w:color w:val="0000FF"/>
            <w:sz w:val="22"/>
            <w:szCs w:val="22"/>
            <w:u w:val="single"/>
            <w:lang w:eastAsia="en-US"/>
          </w:rPr>
          <w:t>методическими пособиями по монтажу</w:t>
        </w:r>
      </w:hyperlink>
      <w:r w:rsidRPr="00DC7713">
        <w:rPr>
          <w:rFonts w:eastAsia="Calibri"/>
          <w:sz w:val="22"/>
          <w:szCs w:val="22"/>
          <w:lang w:eastAsia="en-US"/>
        </w:rPr>
        <w:t>, декларациями и сертификатами соответствия. Маркировка кабелей должна соответствовать требованиям ГОСТ 18690-2012.</w:t>
      </w:r>
      <w:r w:rsidRPr="00DC7713">
        <w:rPr>
          <w:rFonts w:ascii="Calibri" w:eastAsia="Calibri" w:hAnsi="Calibri"/>
          <w:sz w:val="22"/>
          <w:szCs w:val="22"/>
          <w:lang w:eastAsia="en-US"/>
        </w:rPr>
        <w:t xml:space="preserve"> </w:t>
      </w:r>
      <w:r w:rsidRPr="00DC7713">
        <w:rPr>
          <w:rFonts w:eastAsia="Calibri"/>
          <w:sz w:val="22"/>
          <w:szCs w:val="22"/>
          <w:lang w:eastAsia="en-US"/>
        </w:rPr>
        <w:t>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 код предприятия-изготовителя, год изготовления кабеля и мерные метки.</w:t>
      </w:r>
    </w:p>
    <w:p w14:paraId="3BF289FB" w14:textId="77777777" w:rsidR="00DC7713" w:rsidRPr="00DC7713" w:rsidRDefault="00DC7713" w:rsidP="00DC7713">
      <w:pPr>
        <w:numPr>
          <w:ilvl w:val="0"/>
          <w:numId w:val="34"/>
        </w:numPr>
        <w:spacing w:after="160" w:line="259" w:lineRule="auto"/>
        <w:contextualSpacing/>
        <w:jc w:val="both"/>
        <w:rPr>
          <w:rFonts w:eastAsia="Calibri"/>
          <w:sz w:val="22"/>
          <w:szCs w:val="22"/>
          <w:lang w:eastAsia="en-US"/>
        </w:rPr>
      </w:pPr>
      <w:r w:rsidRPr="00DC7713">
        <w:rPr>
          <w:rFonts w:eastAsia="Calibri"/>
          <w:sz w:val="22"/>
          <w:szCs w:val="22"/>
          <w:lang w:eastAsia="en-US"/>
        </w:rPr>
        <w:t>Исключается замена заявленной марки кабеля на его аналог без письменного согласования с Заказчиком.</w:t>
      </w:r>
    </w:p>
    <w:p w14:paraId="62A42B8A" w14:textId="77777777" w:rsidR="00DC7713" w:rsidRPr="00DC7713" w:rsidRDefault="00DC7713" w:rsidP="00DC7713">
      <w:pPr>
        <w:numPr>
          <w:ilvl w:val="0"/>
          <w:numId w:val="34"/>
        </w:numPr>
        <w:spacing w:after="160" w:line="259" w:lineRule="auto"/>
        <w:contextualSpacing/>
        <w:jc w:val="both"/>
        <w:rPr>
          <w:rFonts w:eastAsia="Calibri"/>
          <w:sz w:val="22"/>
          <w:szCs w:val="22"/>
          <w:lang w:eastAsia="en-US"/>
        </w:rPr>
      </w:pPr>
      <w:r w:rsidRPr="00DC7713">
        <w:rPr>
          <w:rFonts w:eastAsia="Calibri"/>
          <w:sz w:val="22"/>
          <w:szCs w:val="22"/>
          <w:lang w:eastAsia="en-US"/>
        </w:rPr>
        <w:t>Товар должен отгружаться в упаковке. Упаковка кабелей должна соответствовать требованиям ГОСТ 18690-2012. Кабели должны быть намотаны на барабаны, соответствующие требованиям ГОСТ 5151-79.  Каждый барабан с кабелем должен снабжаться протоколом с результатами испытаний. На протоколе должен быть указан знак соответствия при наличии сертификата. Протокол должен быть вложен в водонепроницаемый пакет.</w:t>
      </w:r>
    </w:p>
    <w:p w14:paraId="4F272BC4" w14:textId="77777777" w:rsidR="00DC7713" w:rsidRPr="00DC7713" w:rsidRDefault="00DC7713" w:rsidP="00DC7713">
      <w:pPr>
        <w:numPr>
          <w:ilvl w:val="0"/>
          <w:numId w:val="34"/>
        </w:numPr>
        <w:spacing w:after="160" w:line="259" w:lineRule="auto"/>
        <w:contextualSpacing/>
        <w:jc w:val="both"/>
        <w:rPr>
          <w:rFonts w:eastAsia="Calibri"/>
          <w:sz w:val="22"/>
          <w:szCs w:val="22"/>
          <w:lang w:eastAsia="en-US"/>
        </w:rPr>
      </w:pPr>
      <w:r w:rsidRPr="00DC7713">
        <w:rPr>
          <w:rFonts w:eastAsia="Calibri"/>
          <w:sz w:val="22"/>
          <w:szCs w:val="22"/>
          <w:lang w:eastAsia="en-US"/>
        </w:rPr>
        <w:t>На щеке барабана или ярлыке, прикрепленном к барабану, должны быть указаны: товарный знак предприятия-изготовителя, условное обозначение кабеля, обозначение стандарта, длина кабеля, м, масса брутто, кг, дата изготовления (месяц, год), номер барабана предприятия-изготовителя, знак соответствия (при наличии сертификата).</w:t>
      </w:r>
    </w:p>
    <w:p w14:paraId="2CC6E7DA" w14:textId="77777777" w:rsidR="00DC7713" w:rsidRPr="00DC7713" w:rsidRDefault="00DC7713" w:rsidP="00DC7713">
      <w:pPr>
        <w:numPr>
          <w:ilvl w:val="0"/>
          <w:numId w:val="34"/>
        </w:numPr>
        <w:spacing w:after="160" w:line="259" w:lineRule="auto"/>
        <w:contextualSpacing/>
        <w:jc w:val="both"/>
        <w:rPr>
          <w:rFonts w:eastAsia="Calibri"/>
          <w:sz w:val="22"/>
          <w:szCs w:val="22"/>
          <w:lang w:eastAsia="en-US"/>
        </w:rPr>
      </w:pPr>
      <w:r w:rsidRPr="00DC7713">
        <w:rPr>
          <w:rFonts w:eastAsia="Calibri"/>
          <w:sz w:val="22"/>
          <w:szCs w:val="22"/>
          <w:lang w:eastAsia="en-US"/>
        </w:rPr>
        <w:t>В цену товара должны быть включены расходы на перевозку, страхование, уплату таможенных пошлин, налогов (в т.ч. НДС), доставку к месту нахождения Покупателя.</w:t>
      </w:r>
    </w:p>
    <w:p w14:paraId="65B97461" w14:textId="77777777" w:rsidR="00DC7713" w:rsidRPr="00DC7713" w:rsidRDefault="00DC7713" w:rsidP="00DC7713">
      <w:pPr>
        <w:numPr>
          <w:ilvl w:val="0"/>
          <w:numId w:val="34"/>
        </w:numPr>
        <w:spacing w:after="160" w:line="259" w:lineRule="auto"/>
        <w:contextualSpacing/>
        <w:jc w:val="both"/>
        <w:rPr>
          <w:rFonts w:eastAsia="Calibri"/>
          <w:sz w:val="22"/>
          <w:szCs w:val="22"/>
          <w:lang w:eastAsia="en-US"/>
        </w:rPr>
      </w:pPr>
      <w:r w:rsidRPr="00DC7713">
        <w:rPr>
          <w:rFonts w:eastAsia="Calibri"/>
          <w:sz w:val="22"/>
          <w:szCs w:val="22"/>
          <w:lang w:eastAsia="en-US"/>
        </w:rPr>
        <w:t>Требования безопасности должны соответствовать ГОСТ 12.2.007.0-75</w:t>
      </w:r>
    </w:p>
    <w:p w14:paraId="16B29371" w14:textId="77777777" w:rsidR="00DC7713" w:rsidRPr="00DC7713" w:rsidRDefault="00DC7713" w:rsidP="00DC7713">
      <w:pPr>
        <w:ind w:left="567" w:hanging="283"/>
        <w:jc w:val="both"/>
      </w:pPr>
    </w:p>
    <w:p w14:paraId="5BCF2699" w14:textId="77777777" w:rsidR="00DC7713" w:rsidRPr="00DC7713" w:rsidRDefault="00DC7713" w:rsidP="00DC7713">
      <w:pPr>
        <w:ind w:left="567" w:hanging="283"/>
      </w:pPr>
    </w:p>
    <w:p w14:paraId="35089F8A" w14:textId="77777777" w:rsidR="00DC7713" w:rsidRPr="00DC7713" w:rsidRDefault="00DC7713" w:rsidP="00DC7713">
      <w:pPr>
        <w:tabs>
          <w:tab w:val="left" w:pos="0"/>
        </w:tabs>
        <w:spacing w:after="200" w:line="276" w:lineRule="auto"/>
        <w:ind w:left="720"/>
        <w:contextualSpacing/>
        <w:jc w:val="center"/>
        <w:rPr>
          <w:rFonts w:eastAsia="Calibri"/>
          <w:b/>
          <w:sz w:val="22"/>
          <w:szCs w:val="22"/>
          <w:lang w:eastAsia="en-US"/>
        </w:rPr>
      </w:pPr>
      <w:r w:rsidRPr="00DC7713">
        <w:rPr>
          <w:rFonts w:eastAsia="Calibri"/>
          <w:b/>
          <w:sz w:val="22"/>
          <w:szCs w:val="22"/>
          <w:lang w:eastAsia="en-US"/>
        </w:rPr>
        <w:t>2. Требования к конструкции кабеля и основные технические характеристики.</w:t>
      </w:r>
    </w:p>
    <w:p w14:paraId="26DD3073" w14:textId="77777777" w:rsidR="00DC7713" w:rsidRPr="00DC7713" w:rsidRDefault="00DC7713" w:rsidP="00DC7713">
      <w:pPr>
        <w:tabs>
          <w:tab w:val="left" w:pos="0"/>
        </w:tabs>
        <w:spacing w:after="200" w:line="276" w:lineRule="auto"/>
        <w:ind w:left="720"/>
        <w:contextualSpacing/>
        <w:jc w:val="center"/>
        <w:rPr>
          <w:rFonts w:eastAsia="Calibri"/>
          <w:b/>
          <w:sz w:val="22"/>
          <w:szCs w:val="22"/>
          <w:lang w:eastAsia="en-US"/>
        </w:rPr>
      </w:pPr>
    </w:p>
    <w:p w14:paraId="0E9871EA" w14:textId="77777777" w:rsidR="00DC7713" w:rsidRPr="00DC7713" w:rsidRDefault="00DC7713" w:rsidP="00DC7713">
      <w:pPr>
        <w:numPr>
          <w:ilvl w:val="0"/>
          <w:numId w:val="35"/>
        </w:numPr>
        <w:tabs>
          <w:tab w:val="left" w:pos="0"/>
        </w:tabs>
        <w:spacing w:after="200" w:line="276" w:lineRule="auto"/>
        <w:contextualSpacing/>
        <w:jc w:val="both"/>
        <w:rPr>
          <w:rFonts w:eastAsia="Calibri"/>
          <w:sz w:val="22"/>
          <w:szCs w:val="22"/>
          <w:lang w:eastAsia="en-US"/>
        </w:rPr>
      </w:pPr>
      <w:r w:rsidRPr="00DC7713">
        <w:rPr>
          <w:rFonts w:eastAsia="Calibri"/>
          <w:sz w:val="22"/>
          <w:szCs w:val="22"/>
          <w:lang w:eastAsia="en-US"/>
        </w:rPr>
        <w:t xml:space="preserve">Конструкция кабеля должна иметь декларацию соответствия, утвержденную федеральным агентством связи. Конструктивные особенности кабелей и область применения описаны в Пункте №1. </w:t>
      </w:r>
    </w:p>
    <w:p w14:paraId="0956D216" w14:textId="77777777" w:rsidR="00DC7713" w:rsidRPr="00DC7713" w:rsidRDefault="00DC7713" w:rsidP="00DC7713">
      <w:pPr>
        <w:numPr>
          <w:ilvl w:val="0"/>
          <w:numId w:val="35"/>
        </w:numPr>
        <w:tabs>
          <w:tab w:val="left" w:pos="0"/>
        </w:tabs>
        <w:spacing w:after="200" w:line="276" w:lineRule="auto"/>
        <w:contextualSpacing/>
        <w:jc w:val="both"/>
        <w:rPr>
          <w:rFonts w:eastAsia="Calibri"/>
          <w:sz w:val="22"/>
          <w:szCs w:val="22"/>
          <w:lang w:eastAsia="en-US"/>
        </w:rPr>
      </w:pPr>
      <w:r w:rsidRPr="00DC7713">
        <w:rPr>
          <w:rFonts w:eastAsia="Calibri"/>
          <w:sz w:val="22"/>
          <w:szCs w:val="22"/>
          <w:lang w:eastAsia="en-US"/>
        </w:rPr>
        <w:t>Основные технические характеристики, кроме геометрических размеров, соответствуют требованиям ГОСТ Р 53538-2009 «Многопарные кабели с медными жилами для цепей широкополосного доступа.</w:t>
      </w:r>
      <w:r w:rsidRPr="00DC7713">
        <w:rPr>
          <w:rFonts w:ascii="Calibri" w:eastAsia="Calibri" w:hAnsi="Calibri"/>
          <w:sz w:val="22"/>
          <w:szCs w:val="22"/>
          <w:lang w:eastAsia="en-US"/>
        </w:rPr>
        <w:t xml:space="preserve"> </w:t>
      </w:r>
      <w:r w:rsidRPr="00DC7713">
        <w:rPr>
          <w:rFonts w:eastAsia="Calibri"/>
          <w:sz w:val="22"/>
          <w:szCs w:val="22"/>
          <w:lang w:eastAsia="en-US"/>
        </w:rPr>
        <w:t xml:space="preserve">Общие </w:t>
      </w:r>
      <w:r w:rsidRPr="00DC7713">
        <w:rPr>
          <w:rFonts w:eastAsia="Calibri"/>
          <w:bCs/>
          <w:sz w:val="22"/>
          <w:szCs w:val="22"/>
          <w:lang w:eastAsia="en-US"/>
        </w:rPr>
        <w:t>технические</w:t>
      </w:r>
      <w:r w:rsidRPr="00DC7713">
        <w:rPr>
          <w:rFonts w:eastAsia="Calibri"/>
          <w:sz w:val="22"/>
          <w:szCs w:val="22"/>
          <w:lang w:eastAsia="en-US"/>
        </w:rPr>
        <w:t xml:space="preserve"> </w:t>
      </w:r>
      <w:r w:rsidRPr="00DC7713">
        <w:rPr>
          <w:rFonts w:eastAsia="Calibri"/>
          <w:bCs/>
          <w:sz w:val="22"/>
          <w:szCs w:val="22"/>
          <w:lang w:eastAsia="en-US"/>
        </w:rPr>
        <w:t>требования</w:t>
      </w:r>
      <w:r w:rsidRPr="00DC7713">
        <w:rPr>
          <w:rFonts w:eastAsia="Calibri"/>
          <w:sz w:val="22"/>
          <w:szCs w:val="22"/>
          <w:lang w:eastAsia="en-US"/>
        </w:rPr>
        <w:t>».</w:t>
      </w:r>
    </w:p>
    <w:p w14:paraId="62C652AF" w14:textId="77777777" w:rsidR="00DC7713" w:rsidRPr="00DC7713" w:rsidRDefault="00DC7713" w:rsidP="00DC7713">
      <w:pPr>
        <w:numPr>
          <w:ilvl w:val="0"/>
          <w:numId w:val="35"/>
        </w:numPr>
        <w:tabs>
          <w:tab w:val="left" w:pos="0"/>
        </w:tabs>
        <w:spacing w:after="200" w:line="276" w:lineRule="auto"/>
        <w:contextualSpacing/>
        <w:jc w:val="both"/>
        <w:rPr>
          <w:rFonts w:eastAsia="Calibri"/>
          <w:sz w:val="22"/>
          <w:szCs w:val="22"/>
          <w:lang w:eastAsia="en-US"/>
        </w:rPr>
      </w:pPr>
      <w:r w:rsidRPr="00DC7713">
        <w:rPr>
          <w:rFonts w:eastAsia="Calibri"/>
          <w:sz w:val="22"/>
          <w:szCs w:val="22"/>
          <w:lang w:eastAsia="en-US"/>
        </w:rPr>
        <w:t>Токопроводящие жилы должны быть однопроволочными - из медной мягкой круглой проволоки. Для кабелей 3-ой категории  номинальный диаметр токопроводящих жил должен быть 0,4; 0,5 мм  Для кабелей 5-ой категории диаметр токопроводящей жилы не менее 0,5 мм.</w:t>
      </w:r>
    </w:p>
    <w:p w14:paraId="6D5EE25B" w14:textId="77777777" w:rsidR="00DC7713" w:rsidRPr="00DC7713" w:rsidRDefault="00DC7713" w:rsidP="00DC7713">
      <w:pPr>
        <w:numPr>
          <w:ilvl w:val="0"/>
          <w:numId w:val="35"/>
        </w:numPr>
        <w:tabs>
          <w:tab w:val="left" w:pos="0"/>
        </w:tabs>
        <w:spacing w:after="200" w:line="276" w:lineRule="auto"/>
        <w:contextualSpacing/>
        <w:jc w:val="both"/>
        <w:rPr>
          <w:rFonts w:eastAsia="Calibri"/>
          <w:sz w:val="22"/>
          <w:szCs w:val="22"/>
          <w:lang w:eastAsia="en-US"/>
        </w:rPr>
      </w:pPr>
      <w:r w:rsidRPr="00DC7713">
        <w:rPr>
          <w:rFonts w:eastAsia="Calibri"/>
          <w:sz w:val="22"/>
          <w:szCs w:val="22"/>
          <w:lang w:eastAsia="en-US"/>
        </w:rPr>
        <w:t>Номинальное число пар в кабеле должно быть: 5, 10, 20, 30, 50 и 100.</w:t>
      </w:r>
    </w:p>
    <w:p w14:paraId="6C1EB4A4" w14:textId="77777777" w:rsidR="00DC7713" w:rsidRPr="00DC7713" w:rsidRDefault="00DC7713" w:rsidP="00DC7713">
      <w:pPr>
        <w:numPr>
          <w:ilvl w:val="0"/>
          <w:numId w:val="35"/>
        </w:numPr>
        <w:tabs>
          <w:tab w:val="left" w:pos="0"/>
        </w:tabs>
        <w:spacing w:after="200" w:line="276" w:lineRule="auto"/>
        <w:contextualSpacing/>
        <w:jc w:val="both"/>
        <w:rPr>
          <w:rFonts w:eastAsia="Calibri"/>
          <w:sz w:val="22"/>
          <w:szCs w:val="22"/>
          <w:lang w:eastAsia="en-US"/>
        </w:rPr>
      </w:pPr>
      <w:r w:rsidRPr="00DC7713">
        <w:rPr>
          <w:rFonts w:ascii="Calibri" w:eastAsia="Calibri" w:hAnsi="Calibri"/>
          <w:sz w:val="22"/>
          <w:szCs w:val="22"/>
          <w:lang w:eastAsia="en-US"/>
        </w:rPr>
        <w:t> </w:t>
      </w:r>
      <w:r w:rsidRPr="00DC7713">
        <w:rPr>
          <w:rFonts w:eastAsia="Calibri"/>
          <w:sz w:val="22"/>
          <w:szCs w:val="22"/>
          <w:lang w:eastAsia="en-US"/>
        </w:rPr>
        <w:t>Пары в элементарном десятипарном пучке и десятипарном сердечнике должны иметь расцветку, указанную в Пункте 2.</w:t>
      </w:r>
    </w:p>
    <w:p w14:paraId="7104F3E2" w14:textId="77777777" w:rsidR="00DC7713" w:rsidRPr="00DC7713" w:rsidRDefault="00DC7713" w:rsidP="00DC7713">
      <w:pPr>
        <w:numPr>
          <w:ilvl w:val="0"/>
          <w:numId w:val="35"/>
        </w:numPr>
        <w:tabs>
          <w:tab w:val="left" w:pos="0"/>
        </w:tabs>
        <w:spacing w:after="200" w:line="276" w:lineRule="auto"/>
        <w:contextualSpacing/>
        <w:jc w:val="both"/>
        <w:rPr>
          <w:rFonts w:eastAsia="Calibri"/>
          <w:sz w:val="22"/>
          <w:szCs w:val="22"/>
          <w:lang w:eastAsia="en-US"/>
        </w:rPr>
      </w:pPr>
      <w:r w:rsidRPr="00DC7713">
        <w:rPr>
          <w:rFonts w:eastAsia="Calibri"/>
          <w:sz w:val="22"/>
          <w:szCs w:val="22"/>
          <w:lang w:eastAsia="en-US"/>
        </w:rPr>
        <w:t>На токопроводящую жилу должна быть наложена изоляция из полиэтилена в виде сплошного или двух-, трехслойного полиэтилена. Изоляция из двухслойного полиэтилена должна иметь наружный слой из сплошного полиэтилена, внутренний слой из вспененного. Изоляция из трехслойного полиэтилена должна иметь наружный и внутренний слой из сплошного полиэтилена. Средний слой - из вспененного (пористого) полиэтилена.</w:t>
      </w:r>
      <w:r w:rsidRPr="00DC7713">
        <w:rPr>
          <w:rFonts w:ascii="Calibri" w:eastAsia="Calibri" w:hAnsi="Calibri"/>
          <w:sz w:val="22"/>
          <w:szCs w:val="22"/>
          <w:lang w:eastAsia="en-US"/>
        </w:rPr>
        <w:t> </w:t>
      </w:r>
      <w:r w:rsidRPr="00DC7713">
        <w:rPr>
          <w:rFonts w:eastAsia="Calibri"/>
          <w:sz w:val="22"/>
          <w:szCs w:val="22"/>
          <w:lang w:eastAsia="en-US"/>
        </w:rPr>
        <w:t>Изоляция должна быть герметичной, без посторонних включений.</w:t>
      </w:r>
    </w:p>
    <w:p w14:paraId="660D0C20" w14:textId="77777777" w:rsidR="00DC7713" w:rsidRPr="00DC7713" w:rsidRDefault="00DC7713" w:rsidP="00DC7713">
      <w:pPr>
        <w:numPr>
          <w:ilvl w:val="0"/>
          <w:numId w:val="35"/>
        </w:numPr>
        <w:tabs>
          <w:tab w:val="left" w:pos="0"/>
        </w:tabs>
        <w:spacing w:after="200" w:line="276" w:lineRule="auto"/>
        <w:contextualSpacing/>
        <w:jc w:val="both"/>
        <w:rPr>
          <w:rFonts w:eastAsia="Calibri"/>
          <w:sz w:val="22"/>
          <w:szCs w:val="22"/>
          <w:lang w:eastAsia="en-US"/>
        </w:rPr>
      </w:pPr>
      <w:r w:rsidRPr="00DC7713">
        <w:rPr>
          <w:rFonts w:eastAsia="Calibri"/>
          <w:sz w:val="22"/>
          <w:szCs w:val="22"/>
          <w:lang w:eastAsia="en-US"/>
        </w:rPr>
        <w:t>Электрические параметры кабелей должны соответствовать указанным в Пункте 3.</w:t>
      </w:r>
    </w:p>
    <w:p w14:paraId="1D971E8A" w14:textId="77777777" w:rsidR="00DC7713" w:rsidRPr="00DC7713" w:rsidRDefault="00DC7713" w:rsidP="00DC7713">
      <w:pPr>
        <w:numPr>
          <w:ilvl w:val="0"/>
          <w:numId w:val="35"/>
        </w:numPr>
        <w:tabs>
          <w:tab w:val="left" w:pos="0"/>
        </w:tabs>
        <w:spacing w:after="200" w:line="276" w:lineRule="auto"/>
        <w:contextualSpacing/>
        <w:jc w:val="both"/>
        <w:rPr>
          <w:rFonts w:eastAsia="Calibri"/>
          <w:sz w:val="22"/>
          <w:szCs w:val="22"/>
          <w:lang w:eastAsia="en-US"/>
        </w:rPr>
      </w:pPr>
      <w:r w:rsidRPr="00DC7713">
        <w:rPr>
          <w:rFonts w:eastAsia="Calibri"/>
          <w:sz w:val="22"/>
          <w:szCs w:val="22"/>
          <w:lang w:eastAsia="en-US"/>
        </w:rPr>
        <w:lastRenderedPageBreak/>
        <w:t>Кабели должны быть стойкими к внешним воздействующим факторам (ВВФ), указанным в Пункте 4.</w:t>
      </w:r>
    </w:p>
    <w:p w14:paraId="497B51B9" w14:textId="77777777" w:rsidR="00DC7713" w:rsidRPr="00DC7713" w:rsidRDefault="00DC7713" w:rsidP="00DC7713">
      <w:pPr>
        <w:numPr>
          <w:ilvl w:val="0"/>
          <w:numId w:val="35"/>
        </w:numPr>
        <w:tabs>
          <w:tab w:val="left" w:pos="0"/>
        </w:tabs>
        <w:spacing w:after="200" w:line="276" w:lineRule="auto"/>
        <w:contextualSpacing/>
        <w:jc w:val="both"/>
        <w:rPr>
          <w:rFonts w:eastAsia="Calibri"/>
          <w:sz w:val="22"/>
          <w:szCs w:val="22"/>
          <w:lang w:eastAsia="en-US"/>
        </w:rPr>
      </w:pPr>
      <w:r w:rsidRPr="00DC7713">
        <w:rPr>
          <w:rFonts w:eastAsia="Calibri"/>
          <w:sz w:val="22"/>
          <w:szCs w:val="22"/>
          <w:lang w:eastAsia="en-US"/>
        </w:rPr>
        <w:t>Физико-механические параметры изоляции, оболочки и защитного шланга должны соответствовать указанным в Пункте 5.</w:t>
      </w:r>
    </w:p>
    <w:p w14:paraId="1AFB0BE3" w14:textId="77777777" w:rsidR="00DC7713" w:rsidRPr="00DC7713" w:rsidRDefault="00DC7713" w:rsidP="00DC7713">
      <w:pPr>
        <w:tabs>
          <w:tab w:val="left" w:pos="0"/>
        </w:tabs>
        <w:ind w:left="720"/>
        <w:contextualSpacing/>
        <w:jc w:val="center"/>
        <w:rPr>
          <w:b/>
          <w:bCs/>
          <w:sz w:val="22"/>
          <w:szCs w:val="22"/>
        </w:rPr>
      </w:pPr>
    </w:p>
    <w:p w14:paraId="2C03C999" w14:textId="77777777" w:rsidR="00DC7713" w:rsidRPr="00DC7713" w:rsidRDefault="00DC7713" w:rsidP="00DC7713">
      <w:pPr>
        <w:jc w:val="center"/>
        <w:rPr>
          <w:b/>
          <w:bCs/>
        </w:rPr>
      </w:pPr>
      <w:r w:rsidRPr="00DC7713">
        <w:rPr>
          <w:b/>
          <w:bCs/>
        </w:rPr>
        <w:t>3.Гарантийные обязательства</w:t>
      </w:r>
    </w:p>
    <w:p w14:paraId="2859CD06" w14:textId="77777777" w:rsidR="00DC7713" w:rsidRPr="00DC7713" w:rsidRDefault="00DC7713" w:rsidP="00DC7713">
      <w:pPr>
        <w:jc w:val="center"/>
        <w:rPr>
          <w:bCs/>
        </w:rPr>
      </w:pPr>
    </w:p>
    <w:tbl>
      <w:tblPr>
        <w:tblW w:w="9832" w:type="dxa"/>
        <w:tblInd w:w="-851" w:type="dxa"/>
        <w:tblLook w:val="04A0" w:firstRow="1" w:lastRow="0" w:firstColumn="1" w:lastColumn="0" w:noHBand="0" w:noVBand="1"/>
      </w:tblPr>
      <w:tblGrid>
        <w:gridCol w:w="10694"/>
      </w:tblGrid>
      <w:tr w:rsidR="00DC7713" w:rsidRPr="00DC7713" w14:paraId="743F2DB6" w14:textId="77777777" w:rsidTr="00171933">
        <w:trPr>
          <w:trHeight w:val="600"/>
        </w:trPr>
        <w:tc>
          <w:tcPr>
            <w:tcW w:w="9832" w:type="dxa"/>
            <w:tcBorders>
              <w:top w:val="nil"/>
              <w:left w:val="nil"/>
              <w:bottom w:val="nil"/>
              <w:right w:val="nil"/>
            </w:tcBorders>
            <w:shd w:val="clear" w:color="auto" w:fill="auto"/>
          </w:tcPr>
          <w:p w14:paraId="181B1BE0" w14:textId="77777777" w:rsidR="00DC7713" w:rsidRPr="00DC7713" w:rsidRDefault="00DC7713" w:rsidP="00DC7713">
            <w:pPr>
              <w:numPr>
                <w:ilvl w:val="0"/>
                <w:numId w:val="36"/>
              </w:numPr>
              <w:spacing w:after="200" w:line="276" w:lineRule="auto"/>
              <w:ind w:left="1452"/>
              <w:contextualSpacing/>
              <w:jc w:val="both"/>
              <w:rPr>
                <w:rFonts w:eastAsia="Calibri"/>
                <w:sz w:val="22"/>
                <w:szCs w:val="22"/>
                <w:lang w:eastAsia="en-US"/>
              </w:rPr>
            </w:pPr>
            <w:r w:rsidRPr="00DC7713">
              <w:rPr>
                <w:rFonts w:eastAsia="Calibri"/>
                <w:sz w:val="22"/>
                <w:szCs w:val="22"/>
                <w:lang w:eastAsia="en-US"/>
              </w:rPr>
              <w:t>Поставщик гарантирует, что поставленный Товар соответствует стандартам и иным  требованиям, установленным в Российской Федерации.</w:t>
            </w:r>
          </w:p>
          <w:p w14:paraId="630918CB" w14:textId="77777777" w:rsidR="00DC7713" w:rsidRPr="00DC7713" w:rsidRDefault="00DC7713" w:rsidP="00DC7713">
            <w:pPr>
              <w:numPr>
                <w:ilvl w:val="0"/>
                <w:numId w:val="36"/>
              </w:numPr>
              <w:spacing w:after="160" w:line="259" w:lineRule="auto"/>
              <w:ind w:left="1452" w:hanging="425"/>
              <w:contextualSpacing/>
              <w:jc w:val="both"/>
              <w:rPr>
                <w:rFonts w:eastAsia="Calibri"/>
                <w:sz w:val="22"/>
                <w:szCs w:val="22"/>
                <w:lang w:eastAsia="en-US"/>
              </w:rPr>
            </w:pPr>
            <w:r w:rsidRPr="00DC7713">
              <w:rPr>
                <w:rFonts w:eastAsia="Calibri"/>
                <w:sz w:val="22"/>
                <w:szCs w:val="22"/>
                <w:lang w:eastAsia="en-US"/>
              </w:rPr>
              <w:t xml:space="preserve">Гарантия на кабельную продукцию должна соответствовать гарантийным срокам    заводов-изготовителей.  Гарантия сохранения качества продукции не менее 36 мес. со дня ввода в эксплуатацию. </w:t>
            </w:r>
          </w:p>
          <w:p w14:paraId="6F091B54" w14:textId="77777777" w:rsidR="00DC7713" w:rsidRPr="00DC7713" w:rsidRDefault="00DC7713" w:rsidP="00DC7713">
            <w:pPr>
              <w:numPr>
                <w:ilvl w:val="0"/>
                <w:numId w:val="36"/>
              </w:numPr>
              <w:spacing w:after="160" w:line="259" w:lineRule="auto"/>
              <w:ind w:firstLine="314"/>
              <w:contextualSpacing/>
              <w:rPr>
                <w:sz w:val="28"/>
              </w:rPr>
            </w:pPr>
            <w:r w:rsidRPr="00DC7713">
              <w:t>Минимальный срок службы кабелей - 25 лет.</w:t>
            </w:r>
            <w:r w:rsidRPr="00DC7713">
              <w:rPr>
                <w:sz w:val="28"/>
              </w:rPr>
              <w:t xml:space="preserve"> </w:t>
            </w:r>
          </w:p>
          <w:p w14:paraId="4B6A61D2" w14:textId="77777777" w:rsidR="00DC7713" w:rsidRPr="00DC7713" w:rsidRDefault="00DC7713" w:rsidP="00DC7713">
            <w:pPr>
              <w:ind w:left="720"/>
              <w:contextualSpacing/>
            </w:pPr>
          </w:p>
          <w:p w14:paraId="4B379C51" w14:textId="77777777" w:rsidR="00DC7713" w:rsidRPr="00DC7713" w:rsidRDefault="00DC7713" w:rsidP="00DC7713">
            <w:pPr>
              <w:jc w:val="right"/>
            </w:pPr>
            <w:r w:rsidRPr="00DC7713">
              <w:t>Пункт 1</w:t>
            </w:r>
          </w:p>
          <w:p w14:paraId="2F749FE6" w14:textId="77777777" w:rsidR="00DC7713" w:rsidRPr="00DC7713" w:rsidRDefault="00DC7713" w:rsidP="00DC7713">
            <w:pPr>
              <w:jc w:val="center"/>
            </w:pPr>
            <w:r w:rsidRPr="00DC7713">
              <w:t>Конструктивные особенности кабелей и область применения</w:t>
            </w:r>
          </w:p>
          <w:tbl>
            <w:tblPr>
              <w:tblW w:w="9606" w:type="dxa"/>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1272"/>
              <w:gridCol w:w="1098"/>
              <w:gridCol w:w="1417"/>
              <w:gridCol w:w="3086"/>
            </w:tblGrid>
            <w:tr w:rsidR="00DC7713" w:rsidRPr="00DC7713" w14:paraId="0FA956D8" w14:textId="77777777" w:rsidTr="00171933">
              <w:tc>
                <w:tcPr>
                  <w:tcW w:w="2733" w:type="dxa"/>
                  <w:shd w:val="clear" w:color="auto" w:fill="auto"/>
                </w:tcPr>
                <w:p w14:paraId="2827178B" w14:textId="77777777" w:rsidR="00DC7713" w:rsidRPr="00DC7713" w:rsidRDefault="00DC7713" w:rsidP="00DC7713">
                  <w:pPr>
                    <w:jc w:val="center"/>
                  </w:pPr>
                </w:p>
                <w:p w14:paraId="7EBEF2EE" w14:textId="77777777" w:rsidR="00DC7713" w:rsidRPr="00DC7713" w:rsidRDefault="00DC7713" w:rsidP="00DC7713">
                  <w:pPr>
                    <w:ind w:left="-30" w:firstLine="30"/>
                    <w:jc w:val="center"/>
                  </w:pPr>
                  <w:r w:rsidRPr="00DC7713">
                    <w:t>Основные элементы конструкции</w:t>
                  </w:r>
                </w:p>
              </w:tc>
              <w:tc>
                <w:tcPr>
                  <w:tcW w:w="1272" w:type="dxa"/>
                  <w:shd w:val="clear" w:color="auto" w:fill="auto"/>
                  <w:vAlign w:val="center"/>
                </w:tcPr>
                <w:p w14:paraId="7E7A8094" w14:textId="77777777" w:rsidR="00DC7713" w:rsidRPr="00DC7713" w:rsidRDefault="00DC7713" w:rsidP="00DC7713">
                  <w:pPr>
                    <w:jc w:val="center"/>
                  </w:pPr>
                  <w:r w:rsidRPr="00DC7713">
                    <w:t>Категория кабелей</w:t>
                  </w:r>
                </w:p>
              </w:tc>
              <w:tc>
                <w:tcPr>
                  <w:tcW w:w="1098" w:type="dxa"/>
                  <w:shd w:val="clear" w:color="auto" w:fill="auto"/>
                  <w:vAlign w:val="center"/>
                </w:tcPr>
                <w:p w14:paraId="3CA3B22A" w14:textId="77777777" w:rsidR="00DC7713" w:rsidRPr="00DC7713" w:rsidRDefault="00DC7713" w:rsidP="00DC7713">
                  <w:pPr>
                    <w:jc w:val="center"/>
                  </w:pPr>
                  <w:r w:rsidRPr="00DC7713">
                    <w:t>Диаметр жилы, мм</w:t>
                  </w:r>
                </w:p>
              </w:tc>
              <w:tc>
                <w:tcPr>
                  <w:tcW w:w="1417" w:type="dxa"/>
                  <w:shd w:val="clear" w:color="auto" w:fill="auto"/>
                  <w:vAlign w:val="center"/>
                </w:tcPr>
                <w:p w14:paraId="6EF6CD99" w14:textId="77777777" w:rsidR="00DC7713" w:rsidRPr="00DC7713" w:rsidRDefault="00DC7713" w:rsidP="00DC7713">
                  <w:pPr>
                    <w:jc w:val="center"/>
                  </w:pPr>
                  <w:r w:rsidRPr="00DC7713">
                    <w:t>Количество пар, шт.</w:t>
                  </w:r>
                </w:p>
              </w:tc>
              <w:tc>
                <w:tcPr>
                  <w:tcW w:w="3086" w:type="dxa"/>
                  <w:shd w:val="clear" w:color="auto" w:fill="auto"/>
                  <w:vAlign w:val="center"/>
                </w:tcPr>
                <w:p w14:paraId="0D3A4658" w14:textId="77777777" w:rsidR="00DC7713" w:rsidRPr="00DC7713" w:rsidRDefault="00DC7713" w:rsidP="00DC7713">
                  <w:pPr>
                    <w:jc w:val="center"/>
                  </w:pPr>
                  <w:r w:rsidRPr="00DC7713">
                    <w:t>Преимущественная область применения</w:t>
                  </w:r>
                </w:p>
              </w:tc>
            </w:tr>
            <w:tr w:rsidR="00DC7713" w:rsidRPr="00DC7713" w14:paraId="01026377" w14:textId="77777777" w:rsidTr="00171933">
              <w:trPr>
                <w:trHeight w:val="1759"/>
              </w:trPr>
              <w:tc>
                <w:tcPr>
                  <w:tcW w:w="2733" w:type="dxa"/>
                  <w:shd w:val="clear" w:color="auto" w:fill="auto"/>
                </w:tcPr>
                <w:p w14:paraId="6E754AC6" w14:textId="77777777" w:rsidR="00DC7713" w:rsidRPr="00DC7713" w:rsidRDefault="00DC7713" w:rsidP="00DC7713">
                  <w:pPr>
                    <w:rPr>
                      <w:i/>
                    </w:rPr>
                  </w:pPr>
                  <w:r w:rsidRPr="00DC7713">
                    <w:rPr>
                      <w:i/>
                    </w:rPr>
                    <w:t>Кабель цифровой с полиэтиленовой изоляцией жил, с экраном из алюмополиэтиленовой ленты, в полиэтиленовой оболочке с гидрофобным заполнением</w:t>
                  </w:r>
                </w:p>
                <w:p w14:paraId="24C27183" w14:textId="77777777" w:rsidR="00DC7713" w:rsidRPr="00DC7713" w:rsidRDefault="00DC7713" w:rsidP="00DC7713">
                  <w:pPr>
                    <w:jc w:val="center"/>
                    <w:rPr>
                      <w:b/>
                      <w:i/>
                    </w:rPr>
                  </w:pPr>
                </w:p>
              </w:tc>
              <w:tc>
                <w:tcPr>
                  <w:tcW w:w="1272" w:type="dxa"/>
                  <w:shd w:val="clear" w:color="auto" w:fill="auto"/>
                  <w:vAlign w:val="center"/>
                </w:tcPr>
                <w:p w14:paraId="52897180" w14:textId="77777777" w:rsidR="00DC7713" w:rsidRPr="00DC7713" w:rsidRDefault="00DC7713" w:rsidP="00DC7713">
                  <w:pPr>
                    <w:jc w:val="center"/>
                    <w:rPr>
                      <w:i/>
                    </w:rPr>
                  </w:pPr>
                  <w:r w:rsidRPr="00DC7713">
                    <w:rPr>
                      <w:i/>
                    </w:rPr>
                    <w:t>3</w:t>
                  </w:r>
                </w:p>
              </w:tc>
              <w:tc>
                <w:tcPr>
                  <w:tcW w:w="1098" w:type="dxa"/>
                  <w:shd w:val="clear" w:color="auto" w:fill="auto"/>
                  <w:vAlign w:val="center"/>
                </w:tcPr>
                <w:p w14:paraId="7DD41D34" w14:textId="77777777" w:rsidR="00DC7713" w:rsidRPr="00DC7713" w:rsidRDefault="00DC7713" w:rsidP="00DC7713">
                  <w:pPr>
                    <w:jc w:val="center"/>
                    <w:rPr>
                      <w:i/>
                    </w:rPr>
                  </w:pPr>
                  <w:r w:rsidRPr="00DC7713">
                    <w:rPr>
                      <w:i/>
                    </w:rPr>
                    <w:t xml:space="preserve">0,4 / 0,5 </w:t>
                  </w:r>
                </w:p>
              </w:tc>
              <w:tc>
                <w:tcPr>
                  <w:tcW w:w="1417" w:type="dxa"/>
                  <w:shd w:val="clear" w:color="auto" w:fill="auto"/>
                  <w:vAlign w:val="center"/>
                </w:tcPr>
                <w:p w14:paraId="4D714EB3" w14:textId="77777777" w:rsidR="00DC7713" w:rsidRPr="00DC7713" w:rsidRDefault="00DC7713" w:rsidP="00DC7713">
                  <w:pPr>
                    <w:jc w:val="center"/>
                    <w:rPr>
                      <w:i/>
                    </w:rPr>
                  </w:pPr>
                  <w:r w:rsidRPr="00DC7713">
                    <w:rPr>
                      <w:i/>
                    </w:rPr>
                    <w:t>5, 10, 20, 25, 30, 50, 100, 150, 200, 300</w:t>
                  </w:r>
                </w:p>
              </w:tc>
              <w:tc>
                <w:tcPr>
                  <w:tcW w:w="3086" w:type="dxa"/>
                  <w:shd w:val="clear" w:color="auto" w:fill="auto"/>
                  <w:vAlign w:val="center"/>
                </w:tcPr>
                <w:p w14:paraId="0EE4F7C8" w14:textId="77777777" w:rsidR="00DC7713" w:rsidRPr="00DC7713" w:rsidRDefault="00DC7713" w:rsidP="00DC7713">
                  <w:pPr>
                    <w:rPr>
                      <w:i/>
                    </w:rPr>
                  </w:pPr>
                  <w:r w:rsidRPr="00DC7713">
                    <w:rPr>
                      <w:i/>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16 МГц в условиях повышенной влажности</w:t>
                  </w:r>
                </w:p>
              </w:tc>
            </w:tr>
            <w:tr w:rsidR="00DC7713" w:rsidRPr="00DC7713" w14:paraId="2BBA5167" w14:textId="77777777" w:rsidTr="00171933">
              <w:trPr>
                <w:trHeight w:val="2324"/>
              </w:trPr>
              <w:tc>
                <w:tcPr>
                  <w:tcW w:w="2733" w:type="dxa"/>
                  <w:shd w:val="clear" w:color="auto" w:fill="auto"/>
                </w:tcPr>
                <w:p w14:paraId="53AE7B5C" w14:textId="77777777" w:rsidR="00DC7713" w:rsidRPr="00DC7713" w:rsidRDefault="00DC7713" w:rsidP="00DC7713">
                  <w:pPr>
                    <w:rPr>
                      <w:i/>
                    </w:rPr>
                  </w:pPr>
                  <w:r w:rsidRPr="00DC7713">
                    <w:rPr>
                      <w:i/>
                    </w:rPr>
                    <w:t>Кабель цифровой с трехслойной пленко – пористо - пленочной полиэтиленовой изоляцией жил, с экраном из алюмополиэтиленовой ленты, в полиэтиленовой оболочке с водоблокирующими элементами</w:t>
                  </w:r>
                </w:p>
                <w:p w14:paraId="67BF5BED" w14:textId="77777777" w:rsidR="00DC7713" w:rsidRPr="00DC7713" w:rsidRDefault="00DC7713" w:rsidP="00DC7713">
                  <w:pPr>
                    <w:jc w:val="center"/>
                    <w:rPr>
                      <w:b/>
                      <w:i/>
                    </w:rPr>
                  </w:pPr>
                </w:p>
              </w:tc>
              <w:tc>
                <w:tcPr>
                  <w:tcW w:w="1272" w:type="dxa"/>
                  <w:shd w:val="clear" w:color="auto" w:fill="auto"/>
                  <w:vAlign w:val="center"/>
                </w:tcPr>
                <w:p w14:paraId="333680CB" w14:textId="77777777" w:rsidR="00DC7713" w:rsidRPr="00DC7713" w:rsidRDefault="00DC7713" w:rsidP="00DC7713">
                  <w:pPr>
                    <w:jc w:val="center"/>
                    <w:rPr>
                      <w:i/>
                    </w:rPr>
                  </w:pPr>
                  <w:r w:rsidRPr="00DC7713">
                    <w:rPr>
                      <w:i/>
                    </w:rPr>
                    <w:t>5</w:t>
                  </w:r>
                </w:p>
              </w:tc>
              <w:tc>
                <w:tcPr>
                  <w:tcW w:w="1098" w:type="dxa"/>
                  <w:shd w:val="clear" w:color="auto" w:fill="auto"/>
                  <w:vAlign w:val="center"/>
                </w:tcPr>
                <w:p w14:paraId="4CF7C296" w14:textId="77777777" w:rsidR="00DC7713" w:rsidRPr="00DC7713" w:rsidRDefault="00DC7713" w:rsidP="00DC7713">
                  <w:pPr>
                    <w:jc w:val="center"/>
                    <w:rPr>
                      <w:i/>
                    </w:rPr>
                  </w:pPr>
                  <w:r w:rsidRPr="00DC7713">
                    <w:rPr>
                      <w:i/>
                    </w:rPr>
                    <w:t xml:space="preserve">0,5 </w:t>
                  </w:r>
                </w:p>
              </w:tc>
              <w:tc>
                <w:tcPr>
                  <w:tcW w:w="1417" w:type="dxa"/>
                  <w:shd w:val="clear" w:color="auto" w:fill="auto"/>
                  <w:vAlign w:val="center"/>
                </w:tcPr>
                <w:p w14:paraId="57F0E256" w14:textId="77777777" w:rsidR="00DC7713" w:rsidRPr="00DC7713" w:rsidRDefault="00DC7713" w:rsidP="00DC7713">
                  <w:pPr>
                    <w:jc w:val="center"/>
                    <w:rPr>
                      <w:i/>
                    </w:rPr>
                  </w:pPr>
                  <w:r w:rsidRPr="00DC7713">
                    <w:rPr>
                      <w:i/>
                    </w:rPr>
                    <w:t>5, 10, 20, 25, 30, 50, 100, 150, 200, 300</w:t>
                  </w:r>
                </w:p>
              </w:tc>
              <w:tc>
                <w:tcPr>
                  <w:tcW w:w="3086" w:type="dxa"/>
                  <w:shd w:val="clear" w:color="auto" w:fill="auto"/>
                  <w:vAlign w:val="center"/>
                </w:tcPr>
                <w:p w14:paraId="4F27E205" w14:textId="77777777" w:rsidR="00DC7713" w:rsidRPr="00DC7713" w:rsidRDefault="00DC7713" w:rsidP="00DC7713">
                  <w:pPr>
                    <w:rPr>
                      <w:i/>
                    </w:rPr>
                  </w:pPr>
                  <w:r w:rsidRPr="00DC7713">
                    <w:rPr>
                      <w:i/>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100 МГц в условиях повышенной влажности</w:t>
                  </w:r>
                </w:p>
                <w:p w14:paraId="4816BF6B" w14:textId="77777777" w:rsidR="00DC7713" w:rsidRPr="00DC7713" w:rsidRDefault="00DC7713" w:rsidP="00DC7713">
                  <w:pPr>
                    <w:jc w:val="center"/>
                    <w:rPr>
                      <w:i/>
                    </w:rPr>
                  </w:pPr>
                </w:p>
              </w:tc>
            </w:tr>
          </w:tbl>
          <w:p w14:paraId="25D1949E" w14:textId="77777777" w:rsidR="00DC7713" w:rsidRPr="00DC7713" w:rsidRDefault="00DC7713" w:rsidP="00DC7713">
            <w:pPr>
              <w:ind w:left="-343" w:firstLine="343"/>
            </w:pPr>
          </w:p>
        </w:tc>
      </w:tr>
    </w:tbl>
    <w:p w14:paraId="36C9A7CA" w14:textId="77777777" w:rsidR="00DC7713" w:rsidRPr="00DC7713" w:rsidRDefault="00DC7713" w:rsidP="00DC7713">
      <w:pPr>
        <w:jc w:val="right"/>
      </w:pPr>
    </w:p>
    <w:p w14:paraId="7136AFD8" w14:textId="77777777" w:rsidR="00DC7713" w:rsidRPr="00DC7713" w:rsidRDefault="00DC7713" w:rsidP="00DC7713">
      <w:pPr>
        <w:jc w:val="right"/>
      </w:pPr>
    </w:p>
    <w:p w14:paraId="5A04EBE6" w14:textId="77777777" w:rsidR="00DC7713" w:rsidRPr="00DC7713" w:rsidRDefault="00DC7713" w:rsidP="00DC7713">
      <w:pPr>
        <w:jc w:val="right"/>
      </w:pPr>
    </w:p>
    <w:p w14:paraId="09DACF45" w14:textId="77777777" w:rsidR="00DC7713" w:rsidRPr="00DC7713" w:rsidRDefault="00DC7713" w:rsidP="00DC7713">
      <w:pPr>
        <w:jc w:val="right"/>
      </w:pPr>
    </w:p>
    <w:p w14:paraId="2A4E2F15" w14:textId="77777777" w:rsidR="00DC7713" w:rsidRPr="00DC7713" w:rsidRDefault="00DC7713" w:rsidP="00DC7713">
      <w:pPr>
        <w:jc w:val="right"/>
      </w:pPr>
    </w:p>
    <w:p w14:paraId="14710821" w14:textId="77777777" w:rsidR="00DC7713" w:rsidRPr="00DC7713" w:rsidRDefault="00DC7713" w:rsidP="00DC7713">
      <w:pPr>
        <w:jc w:val="right"/>
      </w:pPr>
    </w:p>
    <w:p w14:paraId="4F51A91D" w14:textId="77777777" w:rsidR="00DC7713" w:rsidRPr="00DC7713" w:rsidRDefault="00DC7713" w:rsidP="00DC7713">
      <w:r w:rsidRPr="00DC7713">
        <w:br w:type="page"/>
      </w:r>
    </w:p>
    <w:p w14:paraId="0AD1902F" w14:textId="77777777" w:rsidR="00DC7713" w:rsidRPr="00DC7713" w:rsidRDefault="00DC7713" w:rsidP="00DC7713">
      <w:pPr>
        <w:spacing w:before="100" w:beforeAutospacing="1" w:after="100" w:afterAutospacing="1"/>
        <w:jc w:val="right"/>
      </w:pPr>
      <w:r w:rsidRPr="00DC7713">
        <w:lastRenderedPageBreak/>
        <w:t>Пункт 2</w:t>
      </w:r>
    </w:p>
    <w:p w14:paraId="24951BF7" w14:textId="77777777" w:rsidR="00DC7713" w:rsidRPr="00DC7713" w:rsidRDefault="00DC7713" w:rsidP="00DC7713">
      <w:pPr>
        <w:spacing w:before="100" w:beforeAutospacing="1" w:after="100" w:afterAutospacing="1"/>
        <w:jc w:val="center"/>
      </w:pPr>
      <w:r w:rsidRPr="00DC7713">
        <w:t>Расцветка изоляции жил в элементарном десятипарном пучке или сердечнике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53"/>
        <w:gridCol w:w="2893"/>
        <w:gridCol w:w="3577"/>
      </w:tblGrid>
      <w:tr w:rsidR="00DC7713" w:rsidRPr="00DC7713" w14:paraId="697681DC" w14:textId="77777777" w:rsidTr="00171933">
        <w:trPr>
          <w:trHeight w:val="15"/>
          <w:tblCellSpacing w:w="15" w:type="dxa"/>
        </w:trPr>
        <w:tc>
          <w:tcPr>
            <w:tcW w:w="3881" w:type="dxa"/>
            <w:vAlign w:val="center"/>
            <w:hideMark/>
          </w:tcPr>
          <w:p w14:paraId="075E91C0" w14:textId="77777777" w:rsidR="00DC7713" w:rsidRPr="00DC7713" w:rsidRDefault="00DC7713" w:rsidP="00DC7713">
            <w:pPr>
              <w:rPr>
                <w:sz w:val="20"/>
                <w:szCs w:val="20"/>
              </w:rPr>
            </w:pPr>
          </w:p>
        </w:tc>
        <w:tc>
          <w:tcPr>
            <w:tcW w:w="3326" w:type="dxa"/>
            <w:vAlign w:val="center"/>
            <w:hideMark/>
          </w:tcPr>
          <w:p w14:paraId="520A1D02" w14:textId="77777777" w:rsidR="00DC7713" w:rsidRPr="00DC7713" w:rsidRDefault="00DC7713" w:rsidP="00DC7713">
            <w:pPr>
              <w:rPr>
                <w:sz w:val="20"/>
                <w:szCs w:val="20"/>
              </w:rPr>
            </w:pPr>
          </w:p>
        </w:tc>
        <w:tc>
          <w:tcPr>
            <w:tcW w:w="4066" w:type="dxa"/>
            <w:vAlign w:val="center"/>
            <w:hideMark/>
          </w:tcPr>
          <w:p w14:paraId="6907C0A6" w14:textId="77777777" w:rsidR="00DC7713" w:rsidRPr="00DC7713" w:rsidRDefault="00DC7713" w:rsidP="00DC7713">
            <w:pPr>
              <w:rPr>
                <w:sz w:val="20"/>
                <w:szCs w:val="20"/>
              </w:rPr>
            </w:pPr>
          </w:p>
        </w:tc>
      </w:tr>
      <w:tr w:rsidR="00DC7713" w:rsidRPr="00DC7713" w14:paraId="311DCB36" w14:textId="77777777" w:rsidTr="00171933">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0260C1CC" w14:textId="77777777" w:rsidR="00DC7713" w:rsidRPr="00DC7713" w:rsidRDefault="00DC7713" w:rsidP="00DC7713">
            <w:pPr>
              <w:spacing w:before="100" w:beforeAutospacing="1" w:after="100" w:afterAutospacing="1"/>
              <w:jc w:val="center"/>
              <w:rPr>
                <w:sz w:val="20"/>
                <w:szCs w:val="20"/>
              </w:rPr>
            </w:pPr>
            <w:r w:rsidRPr="00DC7713">
              <w:rPr>
                <w:sz w:val="20"/>
                <w:szCs w:val="20"/>
              </w:rPr>
              <w:t>Условный номер пар в элементарном пучке</w:t>
            </w:r>
          </w:p>
        </w:tc>
        <w:tc>
          <w:tcPr>
            <w:tcW w:w="7392"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54F75FA9" w14:textId="77777777" w:rsidR="00DC7713" w:rsidRPr="00DC7713" w:rsidRDefault="00DC7713" w:rsidP="00DC7713">
            <w:pPr>
              <w:spacing w:before="100" w:beforeAutospacing="1" w:after="100" w:afterAutospacing="1"/>
              <w:jc w:val="center"/>
              <w:rPr>
                <w:sz w:val="20"/>
                <w:szCs w:val="20"/>
              </w:rPr>
            </w:pPr>
            <w:r w:rsidRPr="00DC7713">
              <w:rPr>
                <w:sz w:val="20"/>
                <w:szCs w:val="20"/>
              </w:rPr>
              <w:t>Обозначение и расцветка жилы в паре</w:t>
            </w:r>
          </w:p>
        </w:tc>
      </w:tr>
      <w:tr w:rsidR="00DC7713" w:rsidRPr="00DC7713" w14:paraId="37AC5EC5" w14:textId="77777777" w:rsidTr="00171933">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5F09A7EA" w14:textId="77777777" w:rsidR="00DC7713" w:rsidRPr="00DC7713" w:rsidRDefault="00DC7713" w:rsidP="00DC7713">
            <w:pPr>
              <w:spacing w:before="100" w:beforeAutospacing="1" w:after="100" w:afterAutospacing="1"/>
              <w:rPr>
                <w:sz w:val="20"/>
                <w:szCs w:val="20"/>
              </w:rPr>
            </w:pP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107B98EC" w14:textId="77777777" w:rsidR="00DC7713" w:rsidRPr="00DC7713" w:rsidRDefault="00DC7713" w:rsidP="00DC7713">
            <w:pPr>
              <w:spacing w:before="100" w:beforeAutospacing="1" w:after="240"/>
              <w:jc w:val="center"/>
              <w:rPr>
                <w:sz w:val="20"/>
                <w:szCs w:val="20"/>
              </w:rPr>
            </w:pPr>
            <w:r w:rsidRPr="00DC7713">
              <w:rPr>
                <w:sz w:val="20"/>
                <w:szCs w:val="20"/>
              </w:rPr>
              <w:t>а</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70A65233" w14:textId="77777777" w:rsidR="00DC7713" w:rsidRPr="00DC7713" w:rsidRDefault="00DC7713" w:rsidP="00DC7713">
            <w:pPr>
              <w:spacing w:before="100" w:beforeAutospacing="1" w:after="100" w:afterAutospacing="1"/>
              <w:jc w:val="center"/>
              <w:rPr>
                <w:sz w:val="20"/>
                <w:szCs w:val="20"/>
              </w:rPr>
            </w:pPr>
            <w:r w:rsidRPr="00DC7713">
              <w:rPr>
                <w:sz w:val="20"/>
                <w:szCs w:val="20"/>
              </w:rPr>
              <w:t>б</w:t>
            </w:r>
          </w:p>
        </w:tc>
      </w:tr>
      <w:tr w:rsidR="00DC7713" w:rsidRPr="00DC7713" w14:paraId="344D612D" w14:textId="77777777" w:rsidTr="00171933">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6ABC894D" w14:textId="77777777" w:rsidR="00DC7713" w:rsidRPr="00DC7713" w:rsidRDefault="00DC7713" w:rsidP="00DC7713">
            <w:pPr>
              <w:spacing w:before="100" w:beforeAutospacing="1" w:after="100" w:afterAutospacing="1"/>
              <w:jc w:val="center"/>
              <w:rPr>
                <w:sz w:val="20"/>
                <w:szCs w:val="20"/>
              </w:rPr>
            </w:pPr>
            <w:r w:rsidRPr="00DC7713">
              <w:rPr>
                <w:sz w:val="20"/>
                <w:szCs w:val="20"/>
              </w:rPr>
              <w:t>1</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5DEC31BA" w14:textId="77777777" w:rsidR="00DC7713" w:rsidRPr="00DC7713" w:rsidRDefault="00DC7713" w:rsidP="00DC7713">
            <w:pPr>
              <w:spacing w:before="100" w:beforeAutospacing="1" w:after="240"/>
              <w:jc w:val="center"/>
              <w:rPr>
                <w:sz w:val="20"/>
                <w:szCs w:val="20"/>
              </w:rPr>
            </w:pPr>
            <w:r w:rsidRPr="00DC7713">
              <w:rPr>
                <w:sz w:val="20"/>
                <w:szCs w:val="20"/>
              </w:rPr>
              <w:t>Белая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493C95D8" w14:textId="77777777" w:rsidR="00DC7713" w:rsidRPr="00DC7713" w:rsidRDefault="00DC7713" w:rsidP="00DC7713">
            <w:pPr>
              <w:spacing w:before="100" w:beforeAutospacing="1" w:after="100" w:afterAutospacing="1"/>
              <w:jc w:val="center"/>
              <w:rPr>
                <w:sz w:val="20"/>
                <w:szCs w:val="20"/>
              </w:rPr>
            </w:pPr>
            <w:r w:rsidRPr="00DC7713">
              <w:rPr>
                <w:sz w:val="20"/>
                <w:szCs w:val="20"/>
              </w:rPr>
              <w:t>Голубая (синяя).</w:t>
            </w:r>
          </w:p>
        </w:tc>
      </w:tr>
      <w:tr w:rsidR="00DC7713" w:rsidRPr="00DC7713" w14:paraId="63C156F0" w14:textId="77777777" w:rsidTr="00171933">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14:paraId="1795CFCB" w14:textId="77777777" w:rsidR="00DC7713" w:rsidRPr="00DC7713" w:rsidRDefault="00DC7713" w:rsidP="00DC7713">
            <w:pPr>
              <w:spacing w:before="100" w:beforeAutospacing="1" w:after="100" w:afterAutospacing="1"/>
              <w:jc w:val="center"/>
              <w:rPr>
                <w:sz w:val="20"/>
                <w:szCs w:val="20"/>
              </w:rPr>
            </w:pPr>
            <w:r w:rsidRPr="00DC7713">
              <w:rPr>
                <w:sz w:val="20"/>
                <w:szCs w:val="20"/>
              </w:rPr>
              <w:t>2</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14:paraId="69516D6B" w14:textId="77777777" w:rsidR="00DC7713" w:rsidRPr="00DC7713" w:rsidRDefault="00DC7713" w:rsidP="00DC7713">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14:paraId="73DF976E" w14:textId="77777777" w:rsidR="00DC7713" w:rsidRPr="00DC7713" w:rsidRDefault="00DC7713" w:rsidP="00DC7713">
            <w:pPr>
              <w:spacing w:before="100" w:beforeAutospacing="1" w:after="100" w:afterAutospacing="1"/>
              <w:jc w:val="center"/>
              <w:rPr>
                <w:sz w:val="20"/>
                <w:szCs w:val="20"/>
              </w:rPr>
            </w:pPr>
            <w:r w:rsidRPr="00DC7713">
              <w:rPr>
                <w:sz w:val="20"/>
                <w:szCs w:val="20"/>
              </w:rPr>
              <w:t>Оранжевая.</w:t>
            </w:r>
          </w:p>
        </w:tc>
      </w:tr>
      <w:tr w:rsidR="00DC7713" w:rsidRPr="00DC7713" w14:paraId="319BD7F5" w14:textId="77777777" w:rsidTr="00171933">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14:paraId="0B311852" w14:textId="77777777" w:rsidR="00DC7713" w:rsidRPr="00DC7713" w:rsidRDefault="00DC7713" w:rsidP="00DC7713">
            <w:pPr>
              <w:spacing w:before="100" w:beforeAutospacing="1" w:after="100" w:afterAutospacing="1"/>
              <w:jc w:val="center"/>
              <w:rPr>
                <w:sz w:val="20"/>
                <w:szCs w:val="20"/>
              </w:rPr>
            </w:pPr>
            <w:r w:rsidRPr="00DC7713">
              <w:rPr>
                <w:sz w:val="20"/>
                <w:szCs w:val="20"/>
              </w:rPr>
              <w:t>3</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14:paraId="757EC12D" w14:textId="77777777" w:rsidR="00DC7713" w:rsidRPr="00DC7713" w:rsidRDefault="00DC7713" w:rsidP="00DC7713">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14:paraId="1AC5CED1" w14:textId="77777777" w:rsidR="00DC7713" w:rsidRPr="00DC7713" w:rsidRDefault="00DC7713" w:rsidP="00DC7713">
            <w:pPr>
              <w:spacing w:before="100" w:beforeAutospacing="1" w:after="100" w:afterAutospacing="1"/>
              <w:jc w:val="center"/>
              <w:rPr>
                <w:sz w:val="20"/>
                <w:szCs w:val="20"/>
              </w:rPr>
            </w:pPr>
            <w:r w:rsidRPr="00DC7713">
              <w:rPr>
                <w:sz w:val="20"/>
                <w:szCs w:val="20"/>
              </w:rPr>
              <w:t>Зеленая.</w:t>
            </w:r>
          </w:p>
        </w:tc>
      </w:tr>
      <w:tr w:rsidR="00DC7713" w:rsidRPr="00DC7713" w14:paraId="6D522BD0" w14:textId="77777777" w:rsidTr="00171933">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14:paraId="42B8960A" w14:textId="77777777" w:rsidR="00DC7713" w:rsidRPr="00DC7713" w:rsidRDefault="00DC7713" w:rsidP="00DC7713">
            <w:pPr>
              <w:spacing w:before="100" w:beforeAutospacing="1" w:after="100" w:afterAutospacing="1"/>
              <w:jc w:val="center"/>
              <w:rPr>
                <w:sz w:val="20"/>
                <w:szCs w:val="20"/>
              </w:rPr>
            </w:pPr>
            <w:r w:rsidRPr="00DC7713">
              <w:rPr>
                <w:sz w:val="20"/>
                <w:szCs w:val="20"/>
              </w:rPr>
              <w:t>4</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14:paraId="3E60D4C6" w14:textId="77777777" w:rsidR="00DC7713" w:rsidRPr="00DC7713" w:rsidRDefault="00DC7713" w:rsidP="00DC7713">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14:paraId="23CF9349" w14:textId="77777777" w:rsidR="00DC7713" w:rsidRPr="00DC7713" w:rsidRDefault="00DC7713" w:rsidP="00DC7713">
            <w:pPr>
              <w:spacing w:before="100" w:beforeAutospacing="1" w:after="100" w:afterAutospacing="1"/>
              <w:jc w:val="center"/>
              <w:rPr>
                <w:sz w:val="20"/>
                <w:szCs w:val="20"/>
              </w:rPr>
            </w:pPr>
            <w:r w:rsidRPr="00DC7713">
              <w:rPr>
                <w:sz w:val="20"/>
                <w:szCs w:val="20"/>
              </w:rPr>
              <w:t>Коричневая.</w:t>
            </w:r>
          </w:p>
        </w:tc>
      </w:tr>
      <w:tr w:rsidR="00DC7713" w:rsidRPr="00DC7713" w14:paraId="014C5D81" w14:textId="77777777" w:rsidTr="00171933">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0467B1AB" w14:textId="77777777" w:rsidR="00DC7713" w:rsidRPr="00DC7713" w:rsidRDefault="00DC7713" w:rsidP="00DC7713">
            <w:pPr>
              <w:spacing w:before="100" w:beforeAutospacing="1" w:after="100" w:afterAutospacing="1"/>
              <w:jc w:val="center"/>
              <w:rPr>
                <w:sz w:val="20"/>
                <w:szCs w:val="20"/>
              </w:rPr>
            </w:pPr>
            <w:r w:rsidRPr="00DC7713">
              <w:rPr>
                <w:sz w:val="20"/>
                <w:szCs w:val="20"/>
              </w:rPr>
              <w:t>5</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19179E34" w14:textId="77777777" w:rsidR="00DC7713" w:rsidRPr="00DC7713" w:rsidRDefault="00DC7713" w:rsidP="00DC7713">
            <w:pPr>
              <w:spacing w:before="100" w:beforeAutospacing="1" w:after="240"/>
              <w:jc w:val="center"/>
              <w:rPr>
                <w:sz w:val="20"/>
                <w:szCs w:val="20"/>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3A1CE365" w14:textId="77777777" w:rsidR="00DC7713" w:rsidRPr="00DC7713" w:rsidRDefault="00DC7713" w:rsidP="00DC7713">
            <w:pPr>
              <w:spacing w:before="100" w:beforeAutospacing="1" w:after="100" w:afterAutospacing="1"/>
              <w:jc w:val="center"/>
              <w:rPr>
                <w:sz w:val="20"/>
                <w:szCs w:val="20"/>
              </w:rPr>
            </w:pPr>
            <w:r w:rsidRPr="00DC7713">
              <w:rPr>
                <w:sz w:val="20"/>
                <w:szCs w:val="20"/>
              </w:rPr>
              <w:t>Серая</w:t>
            </w:r>
          </w:p>
        </w:tc>
      </w:tr>
      <w:tr w:rsidR="00DC7713" w:rsidRPr="00DC7713" w14:paraId="4C3ACE76" w14:textId="77777777" w:rsidTr="00171933">
        <w:trPr>
          <w:trHeight w:val="365"/>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69ABE019" w14:textId="77777777" w:rsidR="00DC7713" w:rsidRPr="00DC7713" w:rsidRDefault="00DC7713" w:rsidP="00DC7713">
            <w:pPr>
              <w:spacing w:before="100" w:beforeAutospacing="1" w:after="100" w:afterAutospacing="1"/>
              <w:jc w:val="center"/>
              <w:rPr>
                <w:sz w:val="20"/>
                <w:szCs w:val="20"/>
              </w:rPr>
            </w:pPr>
            <w:r w:rsidRPr="00DC7713">
              <w:rPr>
                <w:sz w:val="20"/>
                <w:szCs w:val="20"/>
              </w:rPr>
              <w:t>6</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01C10ECE" w14:textId="77777777" w:rsidR="00DC7713" w:rsidRPr="00DC7713" w:rsidRDefault="00DC7713" w:rsidP="00DC7713">
            <w:pPr>
              <w:spacing w:before="100" w:beforeAutospacing="1" w:after="240"/>
              <w:jc w:val="center"/>
              <w:rPr>
                <w:sz w:val="20"/>
                <w:szCs w:val="20"/>
              </w:rPr>
            </w:pPr>
            <w:r w:rsidRPr="00DC7713">
              <w:rPr>
                <w:sz w:val="20"/>
                <w:szCs w:val="20"/>
              </w:rPr>
              <w:t>Красная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6661AD1B" w14:textId="77777777" w:rsidR="00DC7713" w:rsidRPr="00DC7713" w:rsidRDefault="00DC7713" w:rsidP="00DC7713">
            <w:pPr>
              <w:spacing w:before="100" w:beforeAutospacing="1" w:after="100" w:afterAutospacing="1"/>
              <w:jc w:val="center"/>
              <w:rPr>
                <w:sz w:val="20"/>
                <w:szCs w:val="20"/>
              </w:rPr>
            </w:pPr>
            <w:r w:rsidRPr="00DC7713">
              <w:rPr>
                <w:sz w:val="20"/>
                <w:szCs w:val="20"/>
              </w:rPr>
              <w:t>Голубая (синяя).</w:t>
            </w:r>
          </w:p>
        </w:tc>
      </w:tr>
      <w:tr w:rsidR="00DC7713" w:rsidRPr="00DC7713" w14:paraId="21D46F7B" w14:textId="77777777" w:rsidTr="00171933">
        <w:trPr>
          <w:trHeight w:val="260"/>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14:paraId="070F53B2" w14:textId="77777777" w:rsidR="00DC7713" w:rsidRPr="00DC7713" w:rsidRDefault="00DC7713" w:rsidP="00DC7713">
            <w:pPr>
              <w:spacing w:before="100" w:beforeAutospacing="1" w:after="100" w:afterAutospacing="1"/>
              <w:jc w:val="center"/>
              <w:rPr>
                <w:sz w:val="20"/>
                <w:szCs w:val="20"/>
              </w:rPr>
            </w:pPr>
            <w:r w:rsidRPr="00DC7713">
              <w:rPr>
                <w:sz w:val="20"/>
                <w:szCs w:val="20"/>
              </w:rPr>
              <w:t>7</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14:paraId="720A8A6F" w14:textId="77777777" w:rsidR="00DC7713" w:rsidRPr="00DC7713" w:rsidRDefault="00DC7713" w:rsidP="00DC7713">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14:paraId="196DBC10" w14:textId="77777777" w:rsidR="00DC7713" w:rsidRPr="00DC7713" w:rsidRDefault="00DC7713" w:rsidP="00DC7713">
            <w:pPr>
              <w:spacing w:before="100" w:beforeAutospacing="1" w:after="100" w:afterAutospacing="1"/>
              <w:jc w:val="center"/>
              <w:rPr>
                <w:sz w:val="20"/>
                <w:szCs w:val="20"/>
              </w:rPr>
            </w:pPr>
            <w:r w:rsidRPr="00DC7713">
              <w:rPr>
                <w:sz w:val="20"/>
                <w:szCs w:val="20"/>
              </w:rPr>
              <w:t>Оранжевая.</w:t>
            </w:r>
          </w:p>
        </w:tc>
      </w:tr>
      <w:tr w:rsidR="00DC7713" w:rsidRPr="00DC7713" w14:paraId="7731102A" w14:textId="77777777" w:rsidTr="00171933">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14:paraId="6DC587F7" w14:textId="77777777" w:rsidR="00DC7713" w:rsidRPr="00DC7713" w:rsidRDefault="00DC7713" w:rsidP="00DC7713">
            <w:pPr>
              <w:spacing w:before="100" w:beforeAutospacing="1" w:after="100" w:afterAutospacing="1"/>
              <w:jc w:val="center"/>
              <w:rPr>
                <w:sz w:val="20"/>
                <w:szCs w:val="20"/>
              </w:rPr>
            </w:pPr>
            <w:r w:rsidRPr="00DC7713">
              <w:rPr>
                <w:sz w:val="20"/>
                <w:szCs w:val="20"/>
              </w:rPr>
              <w:t>8</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14:paraId="4DFDF71B" w14:textId="77777777" w:rsidR="00DC7713" w:rsidRPr="00DC7713" w:rsidRDefault="00DC7713" w:rsidP="00DC7713">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14:paraId="22FDA1B3" w14:textId="77777777" w:rsidR="00DC7713" w:rsidRPr="00DC7713" w:rsidRDefault="00DC7713" w:rsidP="00DC7713">
            <w:pPr>
              <w:spacing w:before="100" w:beforeAutospacing="1" w:after="100" w:afterAutospacing="1"/>
              <w:jc w:val="center"/>
              <w:rPr>
                <w:sz w:val="20"/>
                <w:szCs w:val="20"/>
              </w:rPr>
            </w:pPr>
            <w:r w:rsidRPr="00DC7713">
              <w:rPr>
                <w:sz w:val="20"/>
                <w:szCs w:val="20"/>
              </w:rPr>
              <w:t>Зеленая.</w:t>
            </w:r>
          </w:p>
        </w:tc>
      </w:tr>
      <w:tr w:rsidR="00DC7713" w:rsidRPr="00DC7713" w14:paraId="3ED5A944" w14:textId="77777777" w:rsidTr="00171933">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14:paraId="304607AE" w14:textId="77777777" w:rsidR="00DC7713" w:rsidRPr="00DC7713" w:rsidRDefault="00DC7713" w:rsidP="00DC7713">
            <w:pPr>
              <w:spacing w:before="100" w:beforeAutospacing="1" w:after="100" w:afterAutospacing="1"/>
              <w:jc w:val="center"/>
              <w:rPr>
                <w:sz w:val="20"/>
                <w:szCs w:val="20"/>
              </w:rPr>
            </w:pPr>
            <w:r w:rsidRPr="00DC7713">
              <w:rPr>
                <w:sz w:val="20"/>
                <w:szCs w:val="20"/>
              </w:rPr>
              <w:t>9</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14:paraId="09A171C2" w14:textId="77777777" w:rsidR="00DC7713" w:rsidRPr="00DC7713" w:rsidRDefault="00DC7713" w:rsidP="00DC7713">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14:paraId="1195E743" w14:textId="77777777" w:rsidR="00DC7713" w:rsidRPr="00DC7713" w:rsidRDefault="00DC7713" w:rsidP="00DC7713">
            <w:pPr>
              <w:spacing w:before="100" w:beforeAutospacing="1" w:after="100" w:afterAutospacing="1"/>
              <w:jc w:val="center"/>
              <w:rPr>
                <w:sz w:val="20"/>
                <w:szCs w:val="20"/>
              </w:rPr>
            </w:pPr>
            <w:r w:rsidRPr="00DC7713">
              <w:rPr>
                <w:sz w:val="20"/>
                <w:szCs w:val="20"/>
              </w:rPr>
              <w:t>Коричневая.</w:t>
            </w:r>
          </w:p>
        </w:tc>
      </w:tr>
      <w:tr w:rsidR="00DC7713" w:rsidRPr="00DC7713" w14:paraId="2614448B" w14:textId="77777777" w:rsidTr="00171933">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25CB6AD3" w14:textId="77777777" w:rsidR="00DC7713" w:rsidRPr="00DC7713" w:rsidRDefault="00DC7713" w:rsidP="00DC7713">
            <w:pPr>
              <w:spacing w:before="100" w:beforeAutospacing="1" w:after="100" w:afterAutospacing="1"/>
              <w:jc w:val="center"/>
              <w:rPr>
                <w:sz w:val="20"/>
                <w:szCs w:val="20"/>
              </w:rPr>
            </w:pPr>
            <w:r w:rsidRPr="00DC7713">
              <w:rPr>
                <w:sz w:val="20"/>
                <w:szCs w:val="20"/>
              </w:rPr>
              <w:t>10</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07CDE152" w14:textId="77777777" w:rsidR="00DC7713" w:rsidRPr="00DC7713" w:rsidRDefault="00DC7713" w:rsidP="00DC7713">
            <w:pPr>
              <w:spacing w:before="100" w:beforeAutospacing="1" w:after="240"/>
              <w:jc w:val="center"/>
              <w:rPr>
                <w:sz w:val="20"/>
                <w:szCs w:val="20"/>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0049B0E7" w14:textId="77777777" w:rsidR="00DC7713" w:rsidRPr="00DC7713" w:rsidRDefault="00DC7713" w:rsidP="00DC7713">
            <w:pPr>
              <w:spacing w:before="100" w:beforeAutospacing="1" w:after="100" w:afterAutospacing="1"/>
              <w:jc w:val="center"/>
              <w:rPr>
                <w:sz w:val="20"/>
                <w:szCs w:val="20"/>
              </w:rPr>
            </w:pPr>
            <w:r w:rsidRPr="00DC7713">
              <w:rPr>
                <w:sz w:val="20"/>
                <w:szCs w:val="20"/>
              </w:rPr>
              <w:t>Серая</w:t>
            </w:r>
          </w:p>
        </w:tc>
      </w:tr>
    </w:tbl>
    <w:p w14:paraId="72964BEE" w14:textId="77777777" w:rsidR="00DC7713" w:rsidRPr="00DC7713" w:rsidRDefault="00DC7713" w:rsidP="00DC7713">
      <w:pPr>
        <w:spacing w:before="100" w:beforeAutospacing="1" w:after="100" w:afterAutospacing="1"/>
      </w:pPr>
      <w:r w:rsidRPr="00DC7713">
        <w:t>     </w:t>
      </w:r>
      <w:r w:rsidRPr="00DC7713">
        <w:rPr>
          <w:sz w:val="20"/>
          <w:szCs w:val="20"/>
        </w:rPr>
        <w:t>Пары в элементарном пятипарном пучке или пятипарном сердечнике должны иметь расцветку первых или вторых пяти пар десятипарного элементарного пучка.</w:t>
      </w:r>
      <w:r w:rsidRPr="00DC7713">
        <w:rPr>
          <w:sz w:val="20"/>
          <w:szCs w:val="20"/>
        </w:rPr>
        <w:br/>
        <w:t>     На элементарный пучок должна быть наложена по открытой спирали скрепляющая обмотка из синтетических нитей или синтетических лент.</w:t>
      </w:r>
    </w:p>
    <w:p w14:paraId="0AEBE3F9" w14:textId="77777777" w:rsidR="00DC7713" w:rsidRPr="00DC7713" w:rsidRDefault="00DC7713" w:rsidP="00DC7713">
      <w:pPr>
        <w:jc w:val="right"/>
      </w:pPr>
      <w:r w:rsidRPr="00DC7713">
        <w:t>Пункт 3</w:t>
      </w:r>
    </w:p>
    <w:p w14:paraId="16957A56" w14:textId="77777777" w:rsidR="00DC7713" w:rsidRPr="00DC7713" w:rsidRDefault="00DC7713" w:rsidP="00DC7713">
      <w:pPr>
        <w:jc w:val="center"/>
        <w:rPr>
          <w:sz w:val="20"/>
          <w:szCs w:val="20"/>
        </w:rPr>
      </w:pPr>
      <w:r w:rsidRPr="00DC7713">
        <w:t>Электрические параметры кабелей для цифровых линий абонентского доступа</w:t>
      </w:r>
    </w:p>
    <w:tbl>
      <w:tblPr>
        <w:tblW w:w="9781"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260"/>
        <w:gridCol w:w="1560"/>
        <w:gridCol w:w="1275"/>
        <w:gridCol w:w="1701"/>
        <w:gridCol w:w="1985"/>
      </w:tblGrid>
      <w:tr w:rsidR="00DC7713" w:rsidRPr="00DC7713" w14:paraId="748C9AE7" w14:textId="77777777" w:rsidTr="00171933">
        <w:trPr>
          <w:trHeight w:val="570"/>
          <w:tblHeader/>
        </w:trPr>
        <w:tc>
          <w:tcPr>
            <w:tcW w:w="3260" w:type="dxa"/>
            <w:vMerge w:val="restart"/>
            <w:vAlign w:val="center"/>
          </w:tcPr>
          <w:p w14:paraId="7F82F587" w14:textId="77777777" w:rsidR="00DC7713" w:rsidRPr="00DC7713" w:rsidRDefault="00DC7713" w:rsidP="00DC7713">
            <w:pPr>
              <w:jc w:val="center"/>
              <w:rPr>
                <w:sz w:val="20"/>
                <w:szCs w:val="20"/>
              </w:rPr>
            </w:pPr>
            <w:r w:rsidRPr="00DC7713">
              <w:rPr>
                <w:sz w:val="20"/>
                <w:szCs w:val="20"/>
              </w:rPr>
              <w:t>Параметры</w:t>
            </w:r>
          </w:p>
        </w:tc>
        <w:tc>
          <w:tcPr>
            <w:tcW w:w="1560" w:type="dxa"/>
            <w:vMerge w:val="restart"/>
            <w:vAlign w:val="center"/>
          </w:tcPr>
          <w:p w14:paraId="5E123666" w14:textId="77777777" w:rsidR="00DC7713" w:rsidRPr="00DC7713" w:rsidRDefault="00DC7713" w:rsidP="00DC7713">
            <w:pPr>
              <w:jc w:val="center"/>
              <w:rPr>
                <w:sz w:val="20"/>
                <w:szCs w:val="20"/>
              </w:rPr>
            </w:pPr>
            <w:r w:rsidRPr="00DC7713">
              <w:rPr>
                <w:sz w:val="20"/>
                <w:szCs w:val="20"/>
              </w:rPr>
              <w:t>Частота тока, кГц</w:t>
            </w:r>
          </w:p>
        </w:tc>
        <w:tc>
          <w:tcPr>
            <w:tcW w:w="2976" w:type="dxa"/>
            <w:gridSpan w:val="2"/>
            <w:vAlign w:val="center"/>
          </w:tcPr>
          <w:p w14:paraId="7BBDD8B8" w14:textId="77777777" w:rsidR="00DC7713" w:rsidRPr="00DC7713" w:rsidRDefault="00DC7713" w:rsidP="00DC7713">
            <w:pPr>
              <w:jc w:val="center"/>
              <w:rPr>
                <w:sz w:val="20"/>
                <w:szCs w:val="20"/>
              </w:rPr>
            </w:pPr>
            <w:r w:rsidRPr="00DC7713">
              <w:rPr>
                <w:sz w:val="20"/>
                <w:szCs w:val="20"/>
              </w:rPr>
              <w:t>Норма</w:t>
            </w:r>
          </w:p>
        </w:tc>
        <w:tc>
          <w:tcPr>
            <w:tcW w:w="1985" w:type="dxa"/>
            <w:vMerge w:val="restart"/>
            <w:vAlign w:val="center"/>
          </w:tcPr>
          <w:p w14:paraId="3D2FF9BD" w14:textId="77777777" w:rsidR="00DC7713" w:rsidRPr="00DC7713" w:rsidRDefault="00DC7713" w:rsidP="00DC7713">
            <w:pPr>
              <w:ind w:right="8"/>
              <w:jc w:val="center"/>
              <w:rPr>
                <w:sz w:val="20"/>
                <w:szCs w:val="20"/>
              </w:rPr>
            </w:pPr>
            <w:r w:rsidRPr="00DC7713">
              <w:rPr>
                <w:sz w:val="20"/>
                <w:szCs w:val="20"/>
              </w:rPr>
              <w:t>Коэффициент или поправка при пересчете нормы на другую длину</w:t>
            </w:r>
          </w:p>
        </w:tc>
      </w:tr>
      <w:tr w:rsidR="00DC7713" w:rsidRPr="00DC7713" w14:paraId="76694EC2" w14:textId="77777777" w:rsidTr="00171933">
        <w:trPr>
          <w:trHeight w:val="749"/>
          <w:tblHeader/>
        </w:trPr>
        <w:tc>
          <w:tcPr>
            <w:tcW w:w="3260" w:type="dxa"/>
            <w:vMerge/>
            <w:vAlign w:val="center"/>
          </w:tcPr>
          <w:p w14:paraId="511F888D" w14:textId="77777777" w:rsidR="00DC7713" w:rsidRPr="00DC7713" w:rsidRDefault="00DC7713" w:rsidP="00DC7713">
            <w:pPr>
              <w:keepNext/>
              <w:jc w:val="center"/>
              <w:outlineLvl w:val="3"/>
              <w:rPr>
                <w:rFonts w:ascii="Arial" w:hAnsi="Arial"/>
                <w:b/>
                <w:sz w:val="20"/>
                <w:szCs w:val="20"/>
              </w:rPr>
            </w:pPr>
          </w:p>
        </w:tc>
        <w:tc>
          <w:tcPr>
            <w:tcW w:w="1560" w:type="dxa"/>
            <w:vMerge/>
            <w:vAlign w:val="center"/>
          </w:tcPr>
          <w:p w14:paraId="41C67425" w14:textId="77777777" w:rsidR="00DC7713" w:rsidRPr="00DC7713" w:rsidRDefault="00DC7713" w:rsidP="00DC7713">
            <w:pPr>
              <w:jc w:val="center"/>
              <w:rPr>
                <w:sz w:val="20"/>
                <w:szCs w:val="20"/>
              </w:rPr>
            </w:pPr>
          </w:p>
        </w:tc>
        <w:tc>
          <w:tcPr>
            <w:tcW w:w="1275" w:type="dxa"/>
            <w:vAlign w:val="center"/>
          </w:tcPr>
          <w:p w14:paraId="756290FF" w14:textId="77777777" w:rsidR="00DC7713" w:rsidRPr="00DC7713" w:rsidRDefault="00DC7713" w:rsidP="00DC7713">
            <w:pPr>
              <w:jc w:val="center"/>
              <w:rPr>
                <w:sz w:val="20"/>
                <w:szCs w:val="20"/>
              </w:rPr>
            </w:pPr>
            <w:r w:rsidRPr="00DC7713">
              <w:rPr>
                <w:sz w:val="20"/>
                <w:szCs w:val="20"/>
              </w:rPr>
              <w:t>категория 3</w:t>
            </w:r>
          </w:p>
        </w:tc>
        <w:tc>
          <w:tcPr>
            <w:tcW w:w="1701" w:type="dxa"/>
            <w:vAlign w:val="center"/>
          </w:tcPr>
          <w:p w14:paraId="61617381" w14:textId="77777777" w:rsidR="00DC7713" w:rsidRPr="00DC7713" w:rsidRDefault="00DC7713" w:rsidP="00DC7713">
            <w:pPr>
              <w:jc w:val="center"/>
              <w:rPr>
                <w:sz w:val="20"/>
                <w:szCs w:val="20"/>
              </w:rPr>
            </w:pPr>
            <w:r w:rsidRPr="00DC7713">
              <w:rPr>
                <w:sz w:val="20"/>
                <w:szCs w:val="20"/>
              </w:rPr>
              <w:t>категория 5</w:t>
            </w:r>
          </w:p>
        </w:tc>
        <w:tc>
          <w:tcPr>
            <w:tcW w:w="1985" w:type="dxa"/>
            <w:vMerge/>
            <w:vAlign w:val="center"/>
          </w:tcPr>
          <w:p w14:paraId="72991937" w14:textId="77777777" w:rsidR="00DC7713" w:rsidRPr="00DC7713" w:rsidRDefault="00DC7713" w:rsidP="00DC7713">
            <w:pPr>
              <w:keepNext/>
              <w:jc w:val="center"/>
              <w:outlineLvl w:val="3"/>
              <w:rPr>
                <w:rFonts w:ascii="Arial" w:hAnsi="Arial"/>
                <w:b/>
                <w:sz w:val="20"/>
                <w:szCs w:val="20"/>
              </w:rPr>
            </w:pPr>
          </w:p>
        </w:tc>
      </w:tr>
      <w:tr w:rsidR="00DC7713" w:rsidRPr="00DC7713" w14:paraId="58FF2DF2" w14:textId="77777777" w:rsidTr="00171933">
        <w:tc>
          <w:tcPr>
            <w:tcW w:w="3260" w:type="dxa"/>
            <w:tcBorders>
              <w:bottom w:val="single" w:sz="4" w:space="0" w:color="auto"/>
            </w:tcBorders>
          </w:tcPr>
          <w:p w14:paraId="40FF6B60" w14:textId="77777777" w:rsidR="00DC7713" w:rsidRPr="00DC7713" w:rsidRDefault="00DC7713" w:rsidP="00DC7713">
            <w:pPr>
              <w:rPr>
                <w:sz w:val="20"/>
                <w:szCs w:val="20"/>
              </w:rPr>
            </w:pPr>
            <w:r w:rsidRPr="00DC7713">
              <w:rPr>
                <w:sz w:val="20"/>
                <w:szCs w:val="20"/>
              </w:rPr>
              <w:t>1  Электрическое сопротивление токопроводящей жилы постоянному току, пересчитанное на 1 км длины и температуру 20</w:t>
            </w:r>
            <w:r w:rsidRPr="00DC7713">
              <w:rPr>
                <w:sz w:val="20"/>
                <w:szCs w:val="20"/>
                <w:vertAlign w:val="superscript"/>
              </w:rPr>
              <w:t>о</w:t>
            </w:r>
            <w:r w:rsidRPr="00DC7713">
              <w:rPr>
                <w:sz w:val="20"/>
                <w:szCs w:val="20"/>
              </w:rPr>
              <w:t>С, Ом, для диаметров жил, мм:</w:t>
            </w:r>
          </w:p>
          <w:p w14:paraId="21C7284E" w14:textId="77777777" w:rsidR="00DC7713" w:rsidRPr="00DC7713" w:rsidRDefault="00DC7713" w:rsidP="00DC7713">
            <w:pPr>
              <w:jc w:val="center"/>
              <w:rPr>
                <w:sz w:val="20"/>
                <w:szCs w:val="20"/>
              </w:rPr>
            </w:pPr>
            <w:r w:rsidRPr="00DC7713">
              <w:rPr>
                <w:sz w:val="20"/>
                <w:szCs w:val="20"/>
              </w:rPr>
              <w:t>0,40</w:t>
            </w:r>
          </w:p>
          <w:p w14:paraId="7061F76C" w14:textId="77777777" w:rsidR="00DC7713" w:rsidRPr="00DC7713" w:rsidRDefault="00DC7713" w:rsidP="00DC7713">
            <w:pPr>
              <w:jc w:val="center"/>
              <w:rPr>
                <w:sz w:val="20"/>
                <w:szCs w:val="20"/>
              </w:rPr>
            </w:pPr>
          </w:p>
          <w:p w14:paraId="795DE830" w14:textId="77777777" w:rsidR="00DC7713" w:rsidRPr="00DC7713" w:rsidRDefault="00DC7713" w:rsidP="00DC7713">
            <w:pPr>
              <w:jc w:val="center"/>
              <w:rPr>
                <w:sz w:val="20"/>
                <w:szCs w:val="20"/>
              </w:rPr>
            </w:pPr>
            <w:r w:rsidRPr="00DC7713">
              <w:rPr>
                <w:sz w:val="20"/>
                <w:szCs w:val="20"/>
              </w:rPr>
              <w:t>0,50</w:t>
            </w:r>
          </w:p>
          <w:p w14:paraId="22A16051" w14:textId="77777777" w:rsidR="00DC7713" w:rsidRPr="00DC7713" w:rsidRDefault="00DC7713" w:rsidP="00DC7713">
            <w:pPr>
              <w:jc w:val="center"/>
              <w:rPr>
                <w:sz w:val="20"/>
                <w:szCs w:val="20"/>
              </w:rPr>
            </w:pPr>
          </w:p>
          <w:p w14:paraId="23F8C60A" w14:textId="77777777" w:rsidR="00DC7713" w:rsidRPr="00DC7713" w:rsidRDefault="00DC7713" w:rsidP="00DC7713">
            <w:pPr>
              <w:jc w:val="center"/>
              <w:rPr>
                <w:sz w:val="20"/>
                <w:szCs w:val="20"/>
              </w:rPr>
            </w:pPr>
            <w:r w:rsidRPr="00DC7713">
              <w:rPr>
                <w:sz w:val="20"/>
                <w:szCs w:val="20"/>
              </w:rPr>
              <w:t>0,64</w:t>
            </w:r>
          </w:p>
          <w:p w14:paraId="19D23378" w14:textId="77777777" w:rsidR="00DC7713" w:rsidRPr="00DC7713" w:rsidRDefault="00DC7713" w:rsidP="00DC7713">
            <w:pPr>
              <w:jc w:val="center"/>
              <w:rPr>
                <w:sz w:val="20"/>
                <w:szCs w:val="20"/>
              </w:rPr>
            </w:pPr>
          </w:p>
          <w:p w14:paraId="300D4129" w14:textId="77777777" w:rsidR="00DC7713" w:rsidRPr="00DC7713" w:rsidRDefault="00DC7713" w:rsidP="00DC7713">
            <w:pPr>
              <w:jc w:val="center"/>
              <w:rPr>
                <w:sz w:val="20"/>
                <w:szCs w:val="20"/>
              </w:rPr>
            </w:pPr>
            <w:r w:rsidRPr="00DC7713">
              <w:rPr>
                <w:sz w:val="20"/>
                <w:szCs w:val="20"/>
              </w:rPr>
              <w:t>0,70</w:t>
            </w:r>
          </w:p>
        </w:tc>
        <w:tc>
          <w:tcPr>
            <w:tcW w:w="1560" w:type="dxa"/>
            <w:tcBorders>
              <w:bottom w:val="single" w:sz="4" w:space="0" w:color="auto"/>
            </w:tcBorders>
          </w:tcPr>
          <w:p w14:paraId="07898F13" w14:textId="77777777" w:rsidR="00DC7713" w:rsidRPr="00DC7713" w:rsidRDefault="00DC7713" w:rsidP="00DC7713">
            <w:pPr>
              <w:jc w:val="center"/>
              <w:rPr>
                <w:sz w:val="20"/>
                <w:szCs w:val="20"/>
              </w:rPr>
            </w:pPr>
            <w:r w:rsidRPr="00DC7713">
              <w:rPr>
                <w:sz w:val="20"/>
                <w:szCs w:val="20"/>
              </w:rPr>
              <w:t>постоянный ток</w:t>
            </w:r>
          </w:p>
          <w:p w14:paraId="434282D3" w14:textId="77777777" w:rsidR="00DC7713" w:rsidRPr="00DC7713" w:rsidRDefault="00DC7713" w:rsidP="00DC7713">
            <w:pPr>
              <w:jc w:val="center"/>
              <w:rPr>
                <w:sz w:val="20"/>
                <w:szCs w:val="20"/>
              </w:rPr>
            </w:pPr>
          </w:p>
        </w:tc>
        <w:tc>
          <w:tcPr>
            <w:tcW w:w="1275" w:type="dxa"/>
            <w:tcBorders>
              <w:bottom w:val="single" w:sz="4" w:space="0" w:color="auto"/>
            </w:tcBorders>
          </w:tcPr>
          <w:p w14:paraId="69A1B7F5" w14:textId="77777777" w:rsidR="00DC7713" w:rsidRPr="00DC7713" w:rsidRDefault="00DC7713" w:rsidP="00DC7713">
            <w:pPr>
              <w:jc w:val="center"/>
              <w:rPr>
                <w:sz w:val="20"/>
                <w:szCs w:val="20"/>
              </w:rPr>
            </w:pPr>
          </w:p>
          <w:p w14:paraId="7C1B3400" w14:textId="77777777" w:rsidR="00DC7713" w:rsidRPr="00DC7713" w:rsidRDefault="00DC7713" w:rsidP="00DC7713">
            <w:pPr>
              <w:jc w:val="center"/>
              <w:rPr>
                <w:sz w:val="20"/>
                <w:szCs w:val="20"/>
              </w:rPr>
            </w:pPr>
          </w:p>
          <w:p w14:paraId="3AA6E9D3" w14:textId="77777777" w:rsidR="00DC7713" w:rsidRPr="00DC7713" w:rsidRDefault="00DC7713" w:rsidP="00DC7713">
            <w:pPr>
              <w:jc w:val="center"/>
              <w:rPr>
                <w:sz w:val="20"/>
                <w:szCs w:val="20"/>
              </w:rPr>
            </w:pPr>
          </w:p>
          <w:p w14:paraId="30650704" w14:textId="77777777" w:rsidR="00DC7713" w:rsidRPr="00DC7713" w:rsidRDefault="00DC7713" w:rsidP="00DC7713">
            <w:pPr>
              <w:jc w:val="center"/>
              <w:rPr>
                <w:sz w:val="20"/>
                <w:szCs w:val="20"/>
              </w:rPr>
            </w:pPr>
          </w:p>
          <w:p w14:paraId="2ECAE33F" w14:textId="77777777" w:rsidR="00DC7713" w:rsidRPr="00DC7713" w:rsidRDefault="00DC7713" w:rsidP="00DC7713">
            <w:pPr>
              <w:jc w:val="center"/>
              <w:rPr>
                <w:sz w:val="20"/>
                <w:szCs w:val="20"/>
              </w:rPr>
            </w:pPr>
          </w:p>
          <w:p w14:paraId="387CA39B" w14:textId="705A4FAA" w:rsidR="00DC7713" w:rsidRPr="00DC7713" w:rsidRDefault="00DC7713" w:rsidP="00DC7713">
            <w:pPr>
              <w:jc w:val="center"/>
              <w:rPr>
                <w:sz w:val="20"/>
                <w:szCs w:val="20"/>
              </w:rPr>
            </w:pPr>
            <w:r w:rsidRPr="00DC7713">
              <w:rPr>
                <w:sz w:val="20"/>
                <w:szCs w:val="20"/>
              </w:rPr>
              <w:t xml:space="preserve">139 </w:t>
            </w:r>
            <w:r w:rsidRPr="00DC7713">
              <w:rPr>
                <w:noProof/>
                <w:position w:val="-4"/>
                <w:sz w:val="20"/>
                <w:szCs w:val="20"/>
                <w:lang w:val="en-US"/>
              </w:rPr>
              <w:drawing>
                <wp:inline distT="0" distB="0" distL="0" distR="0" wp14:anchorId="4A214296" wp14:editId="02B18C26">
                  <wp:extent cx="142875" cy="1524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flipH="1">
                            <a:off x="0" y="0"/>
                            <a:ext cx="142875" cy="152400"/>
                          </a:xfrm>
                          <a:prstGeom prst="rect">
                            <a:avLst/>
                          </a:prstGeom>
                          <a:noFill/>
                          <a:ln>
                            <a:noFill/>
                          </a:ln>
                        </pic:spPr>
                      </pic:pic>
                    </a:graphicData>
                  </a:graphic>
                </wp:inline>
              </w:drawing>
            </w:r>
            <w:r w:rsidRPr="00DC7713">
              <w:rPr>
                <w:sz w:val="20"/>
                <w:szCs w:val="20"/>
              </w:rPr>
              <w:t>9</w:t>
            </w:r>
          </w:p>
          <w:p w14:paraId="209D423C" w14:textId="77777777" w:rsidR="00DC7713" w:rsidRPr="00DC7713" w:rsidRDefault="00DC7713" w:rsidP="00DC7713">
            <w:pPr>
              <w:jc w:val="center"/>
              <w:rPr>
                <w:sz w:val="20"/>
                <w:szCs w:val="20"/>
              </w:rPr>
            </w:pPr>
          </w:p>
          <w:p w14:paraId="4C02B1DE" w14:textId="77777777" w:rsidR="00DC7713" w:rsidRPr="00DC7713" w:rsidRDefault="00DC7713" w:rsidP="00DC7713">
            <w:pPr>
              <w:jc w:val="center"/>
              <w:rPr>
                <w:sz w:val="20"/>
                <w:szCs w:val="20"/>
                <w:vertAlign w:val="subscript"/>
              </w:rPr>
            </w:pPr>
            <w:r w:rsidRPr="00DC7713">
              <w:rPr>
                <w:sz w:val="20"/>
                <w:szCs w:val="20"/>
              </w:rPr>
              <w:t>90</w:t>
            </w:r>
            <w:r w:rsidRPr="00DC7713">
              <w:rPr>
                <w:sz w:val="20"/>
                <w:szCs w:val="20"/>
                <w:vertAlign w:val="superscript"/>
              </w:rPr>
              <w:t>+5,9</w:t>
            </w:r>
            <w:r w:rsidRPr="00DC7713">
              <w:rPr>
                <w:sz w:val="20"/>
                <w:szCs w:val="20"/>
              </w:rPr>
              <w:t xml:space="preserve"> </w:t>
            </w:r>
            <w:r w:rsidRPr="00DC7713">
              <w:rPr>
                <w:sz w:val="20"/>
                <w:szCs w:val="20"/>
                <w:vertAlign w:val="subscript"/>
              </w:rPr>
              <w:t>– 6,0</w:t>
            </w:r>
          </w:p>
          <w:p w14:paraId="1E6E62B9" w14:textId="77777777" w:rsidR="00DC7713" w:rsidRPr="00DC7713" w:rsidRDefault="00DC7713" w:rsidP="00DC7713">
            <w:pPr>
              <w:jc w:val="center"/>
              <w:rPr>
                <w:sz w:val="20"/>
                <w:szCs w:val="20"/>
              </w:rPr>
            </w:pPr>
          </w:p>
          <w:p w14:paraId="0BCE1B37" w14:textId="77777777" w:rsidR="00DC7713" w:rsidRPr="00DC7713" w:rsidRDefault="00DC7713" w:rsidP="00DC7713">
            <w:pPr>
              <w:jc w:val="center"/>
              <w:rPr>
                <w:sz w:val="20"/>
                <w:szCs w:val="20"/>
              </w:rPr>
            </w:pPr>
            <w:r w:rsidRPr="00DC7713">
              <w:rPr>
                <w:sz w:val="20"/>
                <w:szCs w:val="20"/>
              </w:rPr>
              <w:t>55±3</w:t>
            </w:r>
          </w:p>
          <w:p w14:paraId="7CF6D5CF" w14:textId="77777777" w:rsidR="00DC7713" w:rsidRPr="00DC7713" w:rsidRDefault="00DC7713" w:rsidP="00DC7713">
            <w:pPr>
              <w:jc w:val="center"/>
              <w:rPr>
                <w:sz w:val="20"/>
                <w:szCs w:val="20"/>
              </w:rPr>
            </w:pPr>
          </w:p>
          <w:p w14:paraId="24755552" w14:textId="77777777" w:rsidR="00DC7713" w:rsidRPr="00DC7713" w:rsidRDefault="00DC7713" w:rsidP="00DC7713">
            <w:pPr>
              <w:jc w:val="center"/>
              <w:rPr>
                <w:sz w:val="20"/>
                <w:szCs w:val="20"/>
              </w:rPr>
            </w:pPr>
            <w:r w:rsidRPr="00DC7713">
              <w:rPr>
                <w:sz w:val="20"/>
                <w:szCs w:val="20"/>
              </w:rPr>
              <w:t>45±3</w:t>
            </w:r>
          </w:p>
          <w:p w14:paraId="4456ECA7" w14:textId="77777777" w:rsidR="00DC7713" w:rsidRPr="00DC7713" w:rsidRDefault="00DC7713" w:rsidP="00DC7713">
            <w:pPr>
              <w:jc w:val="center"/>
              <w:rPr>
                <w:sz w:val="20"/>
                <w:szCs w:val="20"/>
              </w:rPr>
            </w:pPr>
          </w:p>
        </w:tc>
        <w:tc>
          <w:tcPr>
            <w:tcW w:w="1701" w:type="dxa"/>
            <w:tcBorders>
              <w:bottom w:val="single" w:sz="4" w:space="0" w:color="auto"/>
            </w:tcBorders>
          </w:tcPr>
          <w:p w14:paraId="55C18F8B" w14:textId="77777777" w:rsidR="00DC7713" w:rsidRPr="00DC7713" w:rsidRDefault="00DC7713" w:rsidP="00DC7713">
            <w:pPr>
              <w:jc w:val="center"/>
              <w:rPr>
                <w:sz w:val="20"/>
                <w:szCs w:val="20"/>
              </w:rPr>
            </w:pPr>
          </w:p>
          <w:p w14:paraId="7DACAF45" w14:textId="77777777" w:rsidR="00DC7713" w:rsidRPr="00DC7713" w:rsidRDefault="00DC7713" w:rsidP="00DC7713">
            <w:pPr>
              <w:jc w:val="center"/>
              <w:rPr>
                <w:sz w:val="20"/>
                <w:szCs w:val="20"/>
              </w:rPr>
            </w:pPr>
          </w:p>
          <w:p w14:paraId="64CCD9DC" w14:textId="77777777" w:rsidR="00DC7713" w:rsidRPr="00DC7713" w:rsidRDefault="00DC7713" w:rsidP="00DC7713">
            <w:pPr>
              <w:jc w:val="center"/>
              <w:rPr>
                <w:sz w:val="20"/>
                <w:szCs w:val="20"/>
              </w:rPr>
            </w:pPr>
          </w:p>
          <w:p w14:paraId="21CEA710" w14:textId="77777777" w:rsidR="00DC7713" w:rsidRPr="00DC7713" w:rsidRDefault="00DC7713" w:rsidP="00DC7713">
            <w:pPr>
              <w:jc w:val="center"/>
              <w:rPr>
                <w:sz w:val="20"/>
                <w:szCs w:val="20"/>
              </w:rPr>
            </w:pPr>
          </w:p>
          <w:p w14:paraId="0FEBD7FF" w14:textId="77777777" w:rsidR="00DC7713" w:rsidRPr="00DC7713" w:rsidRDefault="00DC7713" w:rsidP="00DC7713">
            <w:pPr>
              <w:jc w:val="center"/>
              <w:rPr>
                <w:sz w:val="20"/>
                <w:szCs w:val="20"/>
              </w:rPr>
            </w:pPr>
          </w:p>
          <w:p w14:paraId="65CA1A8A" w14:textId="77777777" w:rsidR="00DC7713" w:rsidRPr="00DC7713" w:rsidRDefault="00DC7713" w:rsidP="00DC7713">
            <w:pPr>
              <w:jc w:val="center"/>
              <w:rPr>
                <w:sz w:val="20"/>
                <w:szCs w:val="20"/>
              </w:rPr>
            </w:pPr>
            <w:r w:rsidRPr="00DC7713">
              <w:rPr>
                <w:sz w:val="20"/>
                <w:szCs w:val="20"/>
              </w:rPr>
              <w:t>-</w:t>
            </w:r>
          </w:p>
          <w:p w14:paraId="15691639" w14:textId="77777777" w:rsidR="00DC7713" w:rsidRPr="00DC7713" w:rsidRDefault="00DC7713" w:rsidP="00DC7713">
            <w:pPr>
              <w:jc w:val="center"/>
              <w:rPr>
                <w:sz w:val="20"/>
                <w:szCs w:val="20"/>
              </w:rPr>
            </w:pPr>
          </w:p>
          <w:p w14:paraId="7B86465F" w14:textId="77777777" w:rsidR="00DC7713" w:rsidRPr="00DC7713" w:rsidRDefault="00DC7713" w:rsidP="00DC7713">
            <w:pPr>
              <w:jc w:val="center"/>
              <w:rPr>
                <w:sz w:val="20"/>
                <w:szCs w:val="20"/>
                <w:vertAlign w:val="subscript"/>
              </w:rPr>
            </w:pPr>
            <w:r w:rsidRPr="00DC7713">
              <w:rPr>
                <w:sz w:val="20"/>
                <w:szCs w:val="20"/>
              </w:rPr>
              <w:t>90</w:t>
            </w:r>
            <w:r w:rsidRPr="00DC7713">
              <w:rPr>
                <w:sz w:val="20"/>
                <w:szCs w:val="20"/>
                <w:vertAlign w:val="superscript"/>
              </w:rPr>
              <w:t>+5,9</w:t>
            </w:r>
            <w:r w:rsidRPr="00DC7713">
              <w:rPr>
                <w:sz w:val="20"/>
                <w:szCs w:val="20"/>
              </w:rPr>
              <w:t xml:space="preserve"> </w:t>
            </w:r>
            <w:r w:rsidRPr="00DC7713">
              <w:rPr>
                <w:sz w:val="20"/>
                <w:szCs w:val="20"/>
                <w:vertAlign w:val="subscript"/>
              </w:rPr>
              <w:t>– 6,0</w:t>
            </w:r>
          </w:p>
          <w:p w14:paraId="69469728" w14:textId="77777777" w:rsidR="00DC7713" w:rsidRPr="00DC7713" w:rsidRDefault="00DC7713" w:rsidP="00DC7713">
            <w:pPr>
              <w:jc w:val="center"/>
              <w:rPr>
                <w:sz w:val="20"/>
                <w:szCs w:val="20"/>
              </w:rPr>
            </w:pPr>
          </w:p>
          <w:p w14:paraId="5421C20E" w14:textId="77777777" w:rsidR="00DC7713" w:rsidRPr="00DC7713" w:rsidRDefault="00DC7713" w:rsidP="00DC7713">
            <w:pPr>
              <w:jc w:val="center"/>
              <w:rPr>
                <w:sz w:val="20"/>
                <w:szCs w:val="20"/>
              </w:rPr>
            </w:pPr>
            <w:r w:rsidRPr="00DC7713">
              <w:rPr>
                <w:sz w:val="20"/>
                <w:szCs w:val="20"/>
              </w:rPr>
              <w:t>55±3</w:t>
            </w:r>
          </w:p>
          <w:p w14:paraId="2E1E7BD6" w14:textId="77777777" w:rsidR="00DC7713" w:rsidRPr="00DC7713" w:rsidRDefault="00DC7713" w:rsidP="00DC7713">
            <w:pPr>
              <w:jc w:val="center"/>
              <w:rPr>
                <w:sz w:val="20"/>
                <w:szCs w:val="20"/>
              </w:rPr>
            </w:pPr>
          </w:p>
          <w:p w14:paraId="62819808" w14:textId="77777777" w:rsidR="00DC7713" w:rsidRPr="00DC7713" w:rsidRDefault="00DC7713" w:rsidP="00DC7713">
            <w:pPr>
              <w:jc w:val="center"/>
              <w:rPr>
                <w:sz w:val="20"/>
                <w:szCs w:val="20"/>
              </w:rPr>
            </w:pPr>
            <w:r w:rsidRPr="00DC7713">
              <w:rPr>
                <w:sz w:val="20"/>
                <w:szCs w:val="20"/>
              </w:rPr>
              <w:t>-</w:t>
            </w:r>
          </w:p>
        </w:tc>
        <w:tc>
          <w:tcPr>
            <w:tcW w:w="1985" w:type="dxa"/>
            <w:tcBorders>
              <w:bottom w:val="single" w:sz="4" w:space="0" w:color="auto"/>
            </w:tcBorders>
          </w:tcPr>
          <w:p w14:paraId="20B25C33" w14:textId="77777777" w:rsidR="00DC7713" w:rsidRPr="00DC7713" w:rsidRDefault="00DC7713" w:rsidP="00DC7713">
            <w:pPr>
              <w:jc w:val="center"/>
              <w:rPr>
                <w:sz w:val="20"/>
                <w:szCs w:val="20"/>
              </w:rPr>
            </w:pPr>
            <w:r w:rsidRPr="00DC7713">
              <w:rPr>
                <w:sz w:val="20"/>
                <w:szCs w:val="20"/>
                <w:lang w:val="en-US"/>
              </w:rPr>
              <w:t>L</w:t>
            </w:r>
            <w:r w:rsidRPr="00DC7713">
              <w:rPr>
                <w:sz w:val="20"/>
                <w:szCs w:val="20"/>
              </w:rPr>
              <w:t>/1000</w:t>
            </w:r>
          </w:p>
          <w:p w14:paraId="7587DC94" w14:textId="77777777" w:rsidR="00DC7713" w:rsidRPr="00DC7713" w:rsidRDefault="00DC7713" w:rsidP="00DC7713">
            <w:pPr>
              <w:jc w:val="center"/>
              <w:rPr>
                <w:sz w:val="20"/>
                <w:szCs w:val="20"/>
              </w:rPr>
            </w:pPr>
          </w:p>
          <w:p w14:paraId="7826019D" w14:textId="77777777" w:rsidR="00DC7713" w:rsidRPr="00DC7713" w:rsidRDefault="00DC7713" w:rsidP="00DC7713">
            <w:pPr>
              <w:jc w:val="center"/>
              <w:rPr>
                <w:sz w:val="20"/>
                <w:szCs w:val="20"/>
              </w:rPr>
            </w:pPr>
          </w:p>
          <w:p w14:paraId="6518DAF2" w14:textId="77777777" w:rsidR="00DC7713" w:rsidRPr="00DC7713" w:rsidRDefault="00DC7713" w:rsidP="00DC7713">
            <w:pPr>
              <w:jc w:val="center"/>
              <w:rPr>
                <w:sz w:val="20"/>
                <w:szCs w:val="20"/>
              </w:rPr>
            </w:pPr>
          </w:p>
          <w:p w14:paraId="059459F2" w14:textId="77777777" w:rsidR="00DC7713" w:rsidRPr="00DC7713" w:rsidRDefault="00DC7713" w:rsidP="00DC7713">
            <w:pPr>
              <w:jc w:val="center"/>
              <w:rPr>
                <w:sz w:val="20"/>
                <w:szCs w:val="20"/>
              </w:rPr>
            </w:pPr>
          </w:p>
          <w:p w14:paraId="274B5F33" w14:textId="77777777" w:rsidR="00DC7713" w:rsidRPr="00DC7713" w:rsidRDefault="00DC7713" w:rsidP="00DC7713">
            <w:pPr>
              <w:jc w:val="center"/>
              <w:rPr>
                <w:sz w:val="20"/>
                <w:szCs w:val="20"/>
              </w:rPr>
            </w:pPr>
          </w:p>
          <w:p w14:paraId="118FE98B" w14:textId="77777777" w:rsidR="00DC7713" w:rsidRPr="00DC7713" w:rsidRDefault="00DC7713" w:rsidP="00DC7713">
            <w:pPr>
              <w:jc w:val="center"/>
              <w:rPr>
                <w:sz w:val="20"/>
                <w:szCs w:val="20"/>
              </w:rPr>
            </w:pPr>
          </w:p>
        </w:tc>
      </w:tr>
      <w:tr w:rsidR="00DC7713" w:rsidRPr="00DC7713" w14:paraId="2B2DE5E1" w14:textId="77777777" w:rsidTr="00171933">
        <w:trPr>
          <w:trHeight w:val="1695"/>
        </w:trPr>
        <w:tc>
          <w:tcPr>
            <w:tcW w:w="3260" w:type="dxa"/>
            <w:tcBorders>
              <w:top w:val="single" w:sz="4" w:space="0" w:color="auto"/>
              <w:bottom w:val="single" w:sz="4" w:space="0" w:color="auto"/>
            </w:tcBorders>
          </w:tcPr>
          <w:p w14:paraId="50927C72" w14:textId="77777777" w:rsidR="00DC7713" w:rsidRPr="00DC7713" w:rsidRDefault="00DC7713" w:rsidP="00DC7713">
            <w:pPr>
              <w:jc w:val="both"/>
              <w:rPr>
                <w:sz w:val="20"/>
                <w:szCs w:val="20"/>
              </w:rPr>
            </w:pPr>
            <w:r w:rsidRPr="00DC7713">
              <w:rPr>
                <w:sz w:val="20"/>
                <w:szCs w:val="20"/>
              </w:rPr>
              <w:t>2  Электрическое сопротивление изоляции токопроводящих жил, пересчитанное на 1 км длины, МОм, не менее:</w:t>
            </w:r>
          </w:p>
          <w:p w14:paraId="1EBD11F5" w14:textId="77777777" w:rsidR="00DC7713" w:rsidRPr="00DC7713" w:rsidRDefault="00DC7713" w:rsidP="00DC7713">
            <w:pPr>
              <w:numPr>
                <w:ilvl w:val="0"/>
                <w:numId w:val="37"/>
              </w:numPr>
              <w:spacing w:after="160" w:line="259" w:lineRule="auto"/>
              <w:rPr>
                <w:sz w:val="20"/>
                <w:szCs w:val="20"/>
              </w:rPr>
            </w:pPr>
            <w:r w:rsidRPr="00DC7713">
              <w:rPr>
                <w:sz w:val="20"/>
                <w:szCs w:val="20"/>
              </w:rPr>
              <w:t>для кабелей без  гидрофобного заполнения:</w:t>
            </w:r>
          </w:p>
          <w:p w14:paraId="5666B719" w14:textId="77777777" w:rsidR="00DC7713" w:rsidRPr="00DC7713" w:rsidRDefault="00DC7713" w:rsidP="00DC7713">
            <w:pPr>
              <w:suppressAutoHyphens/>
              <w:spacing w:before="120" w:line="288" w:lineRule="auto"/>
              <w:ind w:left="743" w:right="34"/>
              <w:jc w:val="both"/>
              <w:rPr>
                <w:sz w:val="20"/>
                <w:szCs w:val="20"/>
              </w:rPr>
            </w:pPr>
            <w:r w:rsidRPr="00DC7713">
              <w:rPr>
                <w:color w:val="000000"/>
                <w:sz w:val="20"/>
              </w:rPr>
              <w:t>для 100% значений</w:t>
            </w:r>
          </w:p>
        </w:tc>
        <w:tc>
          <w:tcPr>
            <w:tcW w:w="1560" w:type="dxa"/>
            <w:tcBorders>
              <w:top w:val="single" w:sz="4" w:space="0" w:color="auto"/>
              <w:bottom w:val="single" w:sz="4" w:space="0" w:color="auto"/>
            </w:tcBorders>
          </w:tcPr>
          <w:p w14:paraId="3D8B24C8" w14:textId="77777777" w:rsidR="00DC7713" w:rsidRPr="00DC7713" w:rsidRDefault="00DC7713" w:rsidP="00DC7713">
            <w:pPr>
              <w:jc w:val="center"/>
              <w:rPr>
                <w:sz w:val="20"/>
                <w:szCs w:val="20"/>
              </w:rPr>
            </w:pPr>
            <w:r w:rsidRPr="00DC7713">
              <w:rPr>
                <w:sz w:val="20"/>
                <w:szCs w:val="20"/>
              </w:rPr>
              <w:t>постоянный ток</w:t>
            </w:r>
          </w:p>
          <w:p w14:paraId="1E0ED94F" w14:textId="77777777" w:rsidR="00DC7713" w:rsidRPr="00DC7713" w:rsidRDefault="00DC7713" w:rsidP="00DC7713">
            <w:pPr>
              <w:jc w:val="center"/>
              <w:rPr>
                <w:sz w:val="20"/>
                <w:szCs w:val="20"/>
              </w:rPr>
            </w:pPr>
          </w:p>
        </w:tc>
        <w:tc>
          <w:tcPr>
            <w:tcW w:w="2976" w:type="dxa"/>
            <w:gridSpan w:val="2"/>
            <w:tcBorders>
              <w:top w:val="single" w:sz="4" w:space="0" w:color="auto"/>
              <w:bottom w:val="single" w:sz="4" w:space="0" w:color="auto"/>
            </w:tcBorders>
          </w:tcPr>
          <w:p w14:paraId="3AB37E92" w14:textId="77777777" w:rsidR="00DC7713" w:rsidRPr="00DC7713" w:rsidRDefault="00DC7713" w:rsidP="00DC7713">
            <w:pPr>
              <w:jc w:val="center"/>
              <w:rPr>
                <w:sz w:val="20"/>
                <w:szCs w:val="20"/>
              </w:rPr>
            </w:pPr>
          </w:p>
          <w:p w14:paraId="130B7CD6" w14:textId="77777777" w:rsidR="00DC7713" w:rsidRPr="00DC7713" w:rsidRDefault="00DC7713" w:rsidP="00DC7713">
            <w:pPr>
              <w:jc w:val="center"/>
              <w:rPr>
                <w:sz w:val="20"/>
                <w:szCs w:val="20"/>
              </w:rPr>
            </w:pPr>
          </w:p>
          <w:p w14:paraId="3AC0D065" w14:textId="77777777" w:rsidR="00DC7713" w:rsidRPr="00DC7713" w:rsidRDefault="00DC7713" w:rsidP="00DC7713">
            <w:pPr>
              <w:jc w:val="center"/>
              <w:rPr>
                <w:sz w:val="20"/>
                <w:szCs w:val="20"/>
              </w:rPr>
            </w:pPr>
          </w:p>
          <w:p w14:paraId="12078471" w14:textId="77777777" w:rsidR="00DC7713" w:rsidRPr="00DC7713" w:rsidRDefault="00DC7713" w:rsidP="00DC7713">
            <w:pPr>
              <w:jc w:val="center"/>
              <w:rPr>
                <w:sz w:val="20"/>
                <w:szCs w:val="20"/>
              </w:rPr>
            </w:pPr>
            <w:r w:rsidRPr="00DC7713">
              <w:rPr>
                <w:sz w:val="20"/>
                <w:szCs w:val="20"/>
              </w:rPr>
              <w:t>6500</w:t>
            </w:r>
          </w:p>
          <w:p w14:paraId="45709D0C" w14:textId="77777777" w:rsidR="00DC7713" w:rsidRPr="00DC7713" w:rsidRDefault="00DC7713" w:rsidP="00DC7713">
            <w:pPr>
              <w:jc w:val="center"/>
              <w:rPr>
                <w:sz w:val="20"/>
                <w:szCs w:val="20"/>
              </w:rPr>
            </w:pPr>
            <w:r w:rsidRPr="00DC7713">
              <w:rPr>
                <w:sz w:val="20"/>
                <w:szCs w:val="20"/>
              </w:rPr>
              <w:t>8000</w:t>
            </w:r>
          </w:p>
          <w:p w14:paraId="0C459F78" w14:textId="77777777" w:rsidR="00DC7713" w:rsidRPr="00DC7713" w:rsidRDefault="00DC7713" w:rsidP="00DC7713">
            <w:pPr>
              <w:jc w:val="center"/>
              <w:rPr>
                <w:sz w:val="20"/>
                <w:szCs w:val="20"/>
              </w:rPr>
            </w:pPr>
            <w:r w:rsidRPr="00DC7713">
              <w:rPr>
                <w:sz w:val="20"/>
                <w:szCs w:val="20"/>
              </w:rPr>
              <w:t>5000</w:t>
            </w:r>
          </w:p>
        </w:tc>
        <w:tc>
          <w:tcPr>
            <w:tcW w:w="1985" w:type="dxa"/>
            <w:tcBorders>
              <w:top w:val="single" w:sz="4" w:space="0" w:color="auto"/>
              <w:bottom w:val="single" w:sz="4" w:space="0" w:color="auto"/>
            </w:tcBorders>
          </w:tcPr>
          <w:p w14:paraId="6603645B" w14:textId="77777777" w:rsidR="00DC7713" w:rsidRPr="00DC7713" w:rsidRDefault="00DC7713" w:rsidP="00DC7713">
            <w:pPr>
              <w:jc w:val="center"/>
              <w:rPr>
                <w:sz w:val="20"/>
                <w:szCs w:val="20"/>
              </w:rPr>
            </w:pPr>
            <w:r w:rsidRPr="00DC7713">
              <w:rPr>
                <w:sz w:val="20"/>
                <w:szCs w:val="20"/>
              </w:rPr>
              <w:t>1000/</w:t>
            </w:r>
            <w:r w:rsidRPr="00DC7713">
              <w:rPr>
                <w:sz w:val="20"/>
                <w:szCs w:val="20"/>
                <w:lang w:val="en-US"/>
              </w:rPr>
              <w:t>L</w:t>
            </w:r>
          </w:p>
        </w:tc>
      </w:tr>
      <w:tr w:rsidR="00DC7713" w:rsidRPr="00DC7713" w14:paraId="0B3779F5" w14:textId="77777777" w:rsidTr="00171933">
        <w:trPr>
          <w:trHeight w:val="75"/>
        </w:trPr>
        <w:tc>
          <w:tcPr>
            <w:tcW w:w="3260" w:type="dxa"/>
            <w:tcBorders>
              <w:top w:val="single" w:sz="4" w:space="0" w:color="auto"/>
              <w:bottom w:val="nil"/>
            </w:tcBorders>
          </w:tcPr>
          <w:p w14:paraId="1AD8B505" w14:textId="77777777" w:rsidR="00DC7713" w:rsidRPr="00DC7713" w:rsidRDefault="00DC7713" w:rsidP="00DC7713">
            <w:pPr>
              <w:suppressAutoHyphens/>
              <w:spacing w:before="120" w:line="288" w:lineRule="auto"/>
              <w:ind w:left="743" w:right="34"/>
              <w:jc w:val="both"/>
              <w:rPr>
                <w:color w:val="000000"/>
                <w:sz w:val="20"/>
              </w:rPr>
            </w:pPr>
            <w:r w:rsidRPr="00DC7713">
              <w:rPr>
                <w:color w:val="000000"/>
                <w:sz w:val="20"/>
              </w:rPr>
              <w:t xml:space="preserve">для 80% значений </w:t>
            </w:r>
          </w:p>
          <w:p w14:paraId="06A530D9" w14:textId="77777777" w:rsidR="00DC7713" w:rsidRPr="00DC7713" w:rsidRDefault="00DC7713" w:rsidP="00DC7713">
            <w:pPr>
              <w:numPr>
                <w:ilvl w:val="0"/>
                <w:numId w:val="37"/>
              </w:numPr>
              <w:spacing w:after="160" w:line="259" w:lineRule="auto"/>
              <w:rPr>
                <w:sz w:val="20"/>
                <w:szCs w:val="20"/>
              </w:rPr>
            </w:pPr>
            <w:r w:rsidRPr="00DC7713">
              <w:rPr>
                <w:sz w:val="20"/>
                <w:szCs w:val="20"/>
              </w:rPr>
              <w:lastRenderedPageBreak/>
              <w:t>для кабелей с гидрофобным заполнением</w:t>
            </w:r>
          </w:p>
        </w:tc>
        <w:tc>
          <w:tcPr>
            <w:tcW w:w="1560" w:type="dxa"/>
            <w:tcBorders>
              <w:top w:val="single" w:sz="4" w:space="0" w:color="auto"/>
              <w:bottom w:val="nil"/>
            </w:tcBorders>
          </w:tcPr>
          <w:p w14:paraId="0A4FB8DF" w14:textId="77777777" w:rsidR="00DC7713" w:rsidRPr="00DC7713" w:rsidRDefault="00DC7713" w:rsidP="00DC7713">
            <w:pPr>
              <w:jc w:val="center"/>
              <w:rPr>
                <w:sz w:val="20"/>
                <w:szCs w:val="20"/>
              </w:rPr>
            </w:pPr>
          </w:p>
        </w:tc>
        <w:tc>
          <w:tcPr>
            <w:tcW w:w="2976" w:type="dxa"/>
            <w:gridSpan w:val="2"/>
            <w:tcBorders>
              <w:top w:val="single" w:sz="4" w:space="0" w:color="auto"/>
              <w:bottom w:val="nil"/>
            </w:tcBorders>
          </w:tcPr>
          <w:p w14:paraId="2F73F3CB" w14:textId="77777777" w:rsidR="00DC7713" w:rsidRPr="00DC7713" w:rsidRDefault="00DC7713" w:rsidP="00DC7713">
            <w:pPr>
              <w:jc w:val="center"/>
              <w:rPr>
                <w:sz w:val="20"/>
                <w:szCs w:val="20"/>
              </w:rPr>
            </w:pPr>
          </w:p>
        </w:tc>
        <w:tc>
          <w:tcPr>
            <w:tcW w:w="1985" w:type="dxa"/>
            <w:tcBorders>
              <w:top w:val="single" w:sz="4" w:space="0" w:color="auto"/>
              <w:bottom w:val="nil"/>
            </w:tcBorders>
          </w:tcPr>
          <w:p w14:paraId="0E5C6FBE" w14:textId="77777777" w:rsidR="00DC7713" w:rsidRPr="00DC7713" w:rsidRDefault="00DC7713" w:rsidP="00DC7713">
            <w:pPr>
              <w:jc w:val="center"/>
              <w:rPr>
                <w:sz w:val="20"/>
                <w:szCs w:val="20"/>
              </w:rPr>
            </w:pPr>
          </w:p>
        </w:tc>
      </w:tr>
      <w:tr w:rsidR="00DC7713" w:rsidRPr="00DC7713" w14:paraId="63FABD82" w14:textId="77777777" w:rsidTr="00171933">
        <w:trPr>
          <w:cantSplit/>
          <w:trHeight w:val="1554"/>
        </w:trPr>
        <w:tc>
          <w:tcPr>
            <w:tcW w:w="3260" w:type="dxa"/>
            <w:tcBorders>
              <w:top w:val="single" w:sz="6" w:space="0" w:color="000000"/>
              <w:bottom w:val="single" w:sz="4" w:space="0" w:color="auto"/>
            </w:tcBorders>
          </w:tcPr>
          <w:p w14:paraId="6A4E6CBD" w14:textId="77777777" w:rsidR="00DC7713" w:rsidRPr="00DC7713" w:rsidRDefault="00DC7713" w:rsidP="00DC7713">
            <w:pPr>
              <w:rPr>
                <w:sz w:val="20"/>
                <w:szCs w:val="20"/>
              </w:rPr>
            </w:pPr>
            <w:r w:rsidRPr="00DC7713">
              <w:rPr>
                <w:sz w:val="20"/>
                <w:szCs w:val="20"/>
              </w:rPr>
              <w:t>3  Рабочая емкость, пересчитанная на 1 км, нФ, не более</w:t>
            </w:r>
          </w:p>
          <w:p w14:paraId="5DAE8C77" w14:textId="77777777" w:rsidR="00DC7713" w:rsidRPr="00DC7713" w:rsidRDefault="00DC7713" w:rsidP="00DC7713">
            <w:pPr>
              <w:numPr>
                <w:ilvl w:val="0"/>
                <w:numId w:val="37"/>
              </w:numPr>
              <w:spacing w:after="160" w:line="259" w:lineRule="auto"/>
              <w:rPr>
                <w:sz w:val="20"/>
                <w:szCs w:val="20"/>
              </w:rPr>
            </w:pPr>
            <w:r w:rsidRPr="00DC7713">
              <w:rPr>
                <w:sz w:val="20"/>
                <w:szCs w:val="20"/>
              </w:rPr>
              <w:t>для кабелей без  гидрофобного заполнения</w:t>
            </w:r>
          </w:p>
          <w:p w14:paraId="0C4F8A19" w14:textId="77777777" w:rsidR="00DC7713" w:rsidRPr="00DC7713" w:rsidRDefault="00DC7713" w:rsidP="00DC7713">
            <w:pPr>
              <w:numPr>
                <w:ilvl w:val="0"/>
                <w:numId w:val="38"/>
              </w:numPr>
              <w:spacing w:after="160" w:line="259" w:lineRule="auto"/>
              <w:rPr>
                <w:sz w:val="20"/>
                <w:szCs w:val="20"/>
              </w:rPr>
            </w:pPr>
            <w:r w:rsidRPr="00DC7713">
              <w:rPr>
                <w:sz w:val="20"/>
                <w:szCs w:val="20"/>
              </w:rPr>
              <w:t>для кабелей с гидрофобным заполнением</w:t>
            </w:r>
          </w:p>
          <w:p w14:paraId="6271A4E4" w14:textId="77777777" w:rsidR="00DC7713" w:rsidRPr="00DC7713" w:rsidRDefault="00DC7713" w:rsidP="00DC7713">
            <w:pPr>
              <w:rPr>
                <w:sz w:val="20"/>
                <w:szCs w:val="20"/>
              </w:rPr>
            </w:pPr>
          </w:p>
        </w:tc>
        <w:tc>
          <w:tcPr>
            <w:tcW w:w="1560" w:type="dxa"/>
            <w:tcBorders>
              <w:top w:val="single" w:sz="6" w:space="0" w:color="000000"/>
              <w:bottom w:val="single" w:sz="4" w:space="0" w:color="auto"/>
            </w:tcBorders>
          </w:tcPr>
          <w:p w14:paraId="3CCFA76E" w14:textId="77777777" w:rsidR="00DC7713" w:rsidRPr="00DC7713" w:rsidRDefault="00DC7713" w:rsidP="00DC7713">
            <w:pPr>
              <w:jc w:val="center"/>
              <w:rPr>
                <w:sz w:val="20"/>
                <w:szCs w:val="20"/>
              </w:rPr>
            </w:pPr>
            <w:r w:rsidRPr="00DC7713">
              <w:rPr>
                <w:sz w:val="20"/>
                <w:szCs w:val="20"/>
              </w:rPr>
              <w:t>0,8 или</w:t>
            </w:r>
          </w:p>
          <w:p w14:paraId="0556F052" w14:textId="77777777" w:rsidR="00DC7713" w:rsidRPr="00DC7713" w:rsidRDefault="00DC7713" w:rsidP="00DC7713">
            <w:pPr>
              <w:jc w:val="center"/>
              <w:rPr>
                <w:sz w:val="20"/>
                <w:szCs w:val="20"/>
              </w:rPr>
            </w:pPr>
            <w:r w:rsidRPr="00DC7713">
              <w:rPr>
                <w:sz w:val="20"/>
                <w:szCs w:val="20"/>
              </w:rPr>
              <w:t xml:space="preserve">1,0  </w:t>
            </w:r>
          </w:p>
          <w:p w14:paraId="734E2698" w14:textId="77777777" w:rsidR="00DC7713" w:rsidRPr="00DC7713" w:rsidRDefault="00DC7713" w:rsidP="00DC7713">
            <w:pPr>
              <w:jc w:val="center"/>
              <w:rPr>
                <w:sz w:val="20"/>
                <w:szCs w:val="20"/>
              </w:rPr>
            </w:pPr>
          </w:p>
        </w:tc>
        <w:tc>
          <w:tcPr>
            <w:tcW w:w="2976" w:type="dxa"/>
            <w:gridSpan w:val="2"/>
            <w:tcBorders>
              <w:top w:val="single" w:sz="6" w:space="0" w:color="000000"/>
              <w:bottom w:val="single" w:sz="4" w:space="0" w:color="auto"/>
            </w:tcBorders>
          </w:tcPr>
          <w:p w14:paraId="182B86E3" w14:textId="77777777" w:rsidR="00DC7713" w:rsidRPr="00DC7713" w:rsidRDefault="00DC7713" w:rsidP="00DC7713">
            <w:pPr>
              <w:jc w:val="center"/>
              <w:rPr>
                <w:sz w:val="20"/>
                <w:szCs w:val="20"/>
              </w:rPr>
            </w:pPr>
          </w:p>
          <w:p w14:paraId="58E27B12" w14:textId="77777777" w:rsidR="00DC7713" w:rsidRPr="00DC7713" w:rsidRDefault="00DC7713" w:rsidP="00DC7713">
            <w:pPr>
              <w:jc w:val="center"/>
              <w:rPr>
                <w:sz w:val="20"/>
                <w:szCs w:val="20"/>
              </w:rPr>
            </w:pPr>
          </w:p>
          <w:p w14:paraId="03983BC2" w14:textId="77777777" w:rsidR="00DC7713" w:rsidRPr="00DC7713" w:rsidRDefault="00DC7713" w:rsidP="00DC7713">
            <w:pPr>
              <w:jc w:val="center"/>
              <w:rPr>
                <w:sz w:val="20"/>
                <w:szCs w:val="20"/>
              </w:rPr>
            </w:pPr>
            <w:r w:rsidRPr="00DC7713">
              <w:rPr>
                <w:sz w:val="20"/>
                <w:szCs w:val="20"/>
              </w:rPr>
              <w:t>50</w:t>
            </w:r>
          </w:p>
          <w:p w14:paraId="02392945" w14:textId="77777777" w:rsidR="00DC7713" w:rsidRPr="00DC7713" w:rsidRDefault="00DC7713" w:rsidP="00DC7713">
            <w:pPr>
              <w:jc w:val="center"/>
              <w:rPr>
                <w:sz w:val="20"/>
                <w:szCs w:val="20"/>
              </w:rPr>
            </w:pPr>
            <w:r w:rsidRPr="00DC7713">
              <w:rPr>
                <w:sz w:val="20"/>
                <w:szCs w:val="20"/>
              </w:rPr>
              <w:t>55</w:t>
            </w:r>
          </w:p>
        </w:tc>
        <w:tc>
          <w:tcPr>
            <w:tcW w:w="1985" w:type="dxa"/>
            <w:tcBorders>
              <w:top w:val="single" w:sz="6" w:space="0" w:color="000000"/>
              <w:bottom w:val="single" w:sz="4" w:space="0" w:color="auto"/>
            </w:tcBorders>
          </w:tcPr>
          <w:p w14:paraId="65F0DA7C" w14:textId="77777777" w:rsidR="00DC7713" w:rsidRPr="00DC7713" w:rsidRDefault="00DC7713" w:rsidP="00DC7713">
            <w:pPr>
              <w:jc w:val="center"/>
              <w:rPr>
                <w:sz w:val="20"/>
                <w:szCs w:val="20"/>
              </w:rPr>
            </w:pPr>
            <w:r w:rsidRPr="00DC7713">
              <w:rPr>
                <w:sz w:val="20"/>
                <w:szCs w:val="20"/>
                <w:lang w:val="en-US"/>
              </w:rPr>
              <w:t>L</w:t>
            </w:r>
            <w:r w:rsidRPr="00DC7713">
              <w:rPr>
                <w:sz w:val="20"/>
                <w:szCs w:val="20"/>
              </w:rPr>
              <w:t>/1000</w:t>
            </w:r>
          </w:p>
        </w:tc>
      </w:tr>
      <w:tr w:rsidR="00DC7713" w:rsidRPr="00DC7713" w14:paraId="078D3129" w14:textId="77777777" w:rsidTr="00171933">
        <w:trPr>
          <w:cantSplit/>
          <w:trHeight w:val="546"/>
        </w:trPr>
        <w:tc>
          <w:tcPr>
            <w:tcW w:w="3260" w:type="dxa"/>
            <w:tcBorders>
              <w:bottom w:val="single" w:sz="6" w:space="0" w:color="000000"/>
            </w:tcBorders>
          </w:tcPr>
          <w:p w14:paraId="25451BBD" w14:textId="77777777" w:rsidR="00DC7713" w:rsidRPr="00DC7713" w:rsidRDefault="00DC7713" w:rsidP="00DC7713">
            <w:pPr>
              <w:rPr>
                <w:sz w:val="20"/>
                <w:szCs w:val="20"/>
              </w:rPr>
            </w:pPr>
            <w:r w:rsidRPr="00DC7713">
              <w:rPr>
                <w:sz w:val="20"/>
                <w:szCs w:val="20"/>
              </w:rPr>
              <w:t>4  Омическая асимметрия жил в паре, %, не более</w:t>
            </w:r>
          </w:p>
        </w:tc>
        <w:tc>
          <w:tcPr>
            <w:tcW w:w="1560" w:type="dxa"/>
            <w:tcBorders>
              <w:bottom w:val="single" w:sz="6" w:space="0" w:color="000000"/>
            </w:tcBorders>
          </w:tcPr>
          <w:p w14:paraId="6745F0A2" w14:textId="77777777" w:rsidR="00DC7713" w:rsidRPr="00DC7713" w:rsidRDefault="00DC7713" w:rsidP="00DC7713">
            <w:pPr>
              <w:jc w:val="center"/>
              <w:rPr>
                <w:sz w:val="20"/>
                <w:szCs w:val="20"/>
              </w:rPr>
            </w:pPr>
            <w:r w:rsidRPr="00DC7713">
              <w:rPr>
                <w:sz w:val="20"/>
                <w:szCs w:val="20"/>
              </w:rPr>
              <w:t>постоянный ток</w:t>
            </w:r>
          </w:p>
          <w:p w14:paraId="012D61EE" w14:textId="77777777" w:rsidR="00DC7713" w:rsidRPr="00DC7713" w:rsidRDefault="00DC7713" w:rsidP="00DC7713">
            <w:pPr>
              <w:jc w:val="center"/>
              <w:rPr>
                <w:sz w:val="20"/>
                <w:szCs w:val="20"/>
              </w:rPr>
            </w:pPr>
          </w:p>
        </w:tc>
        <w:tc>
          <w:tcPr>
            <w:tcW w:w="2976" w:type="dxa"/>
            <w:gridSpan w:val="2"/>
            <w:tcBorders>
              <w:bottom w:val="single" w:sz="6" w:space="0" w:color="000000"/>
            </w:tcBorders>
          </w:tcPr>
          <w:p w14:paraId="45128A3A" w14:textId="77777777" w:rsidR="00DC7713" w:rsidRPr="00DC7713" w:rsidRDefault="00DC7713" w:rsidP="00DC7713">
            <w:pPr>
              <w:jc w:val="center"/>
              <w:rPr>
                <w:sz w:val="20"/>
                <w:szCs w:val="20"/>
              </w:rPr>
            </w:pPr>
            <w:r w:rsidRPr="00DC7713">
              <w:rPr>
                <w:sz w:val="20"/>
                <w:szCs w:val="20"/>
              </w:rPr>
              <w:t>1</w:t>
            </w:r>
          </w:p>
        </w:tc>
        <w:tc>
          <w:tcPr>
            <w:tcW w:w="1985" w:type="dxa"/>
            <w:tcBorders>
              <w:bottom w:val="single" w:sz="6" w:space="0" w:color="000000"/>
            </w:tcBorders>
            <w:vAlign w:val="center"/>
          </w:tcPr>
          <w:p w14:paraId="734DB7B3" w14:textId="77777777" w:rsidR="00DC7713" w:rsidRPr="00DC7713" w:rsidRDefault="00DC7713" w:rsidP="00DC7713">
            <w:pPr>
              <w:jc w:val="center"/>
              <w:rPr>
                <w:sz w:val="20"/>
                <w:szCs w:val="20"/>
              </w:rPr>
            </w:pPr>
          </w:p>
        </w:tc>
      </w:tr>
      <w:tr w:rsidR="00DC7713" w:rsidRPr="00DC7713" w14:paraId="29A2D9C7" w14:textId="77777777" w:rsidTr="00171933">
        <w:trPr>
          <w:trHeight w:val="1265"/>
        </w:trPr>
        <w:tc>
          <w:tcPr>
            <w:tcW w:w="3260" w:type="dxa"/>
            <w:tcBorders>
              <w:bottom w:val="single" w:sz="4" w:space="0" w:color="auto"/>
            </w:tcBorders>
          </w:tcPr>
          <w:p w14:paraId="4EA3B15C" w14:textId="77777777" w:rsidR="00DC7713" w:rsidRPr="00DC7713" w:rsidRDefault="00DC7713" w:rsidP="00DC7713">
            <w:pPr>
              <w:rPr>
                <w:sz w:val="20"/>
                <w:szCs w:val="20"/>
              </w:rPr>
            </w:pPr>
            <w:r w:rsidRPr="00DC7713">
              <w:rPr>
                <w:sz w:val="20"/>
                <w:szCs w:val="20"/>
              </w:rPr>
              <w:t>5  Переходное затухание между цепями на ближнем конце внутри элементарного пучка, дБ/100 м, не менее</w:t>
            </w:r>
          </w:p>
          <w:p w14:paraId="78D7EA7D" w14:textId="77777777" w:rsidR="00DC7713" w:rsidRPr="00DC7713" w:rsidRDefault="00DC7713" w:rsidP="00DC7713">
            <w:pPr>
              <w:rPr>
                <w:sz w:val="20"/>
                <w:szCs w:val="20"/>
              </w:rPr>
            </w:pPr>
          </w:p>
        </w:tc>
        <w:tc>
          <w:tcPr>
            <w:tcW w:w="1560" w:type="dxa"/>
            <w:tcBorders>
              <w:bottom w:val="single" w:sz="4" w:space="0" w:color="auto"/>
            </w:tcBorders>
          </w:tcPr>
          <w:p w14:paraId="0E4BB5F9" w14:textId="77777777" w:rsidR="00DC7713" w:rsidRPr="00DC7713" w:rsidRDefault="00DC7713" w:rsidP="00DC7713">
            <w:pPr>
              <w:jc w:val="center"/>
              <w:rPr>
                <w:sz w:val="20"/>
                <w:szCs w:val="20"/>
              </w:rPr>
            </w:pPr>
            <w:r w:rsidRPr="00DC7713">
              <w:rPr>
                <w:sz w:val="20"/>
                <w:szCs w:val="20"/>
              </w:rPr>
              <w:t>1</w:t>
            </w:r>
          </w:p>
          <w:p w14:paraId="0990CEFA" w14:textId="77777777" w:rsidR="00DC7713" w:rsidRPr="00DC7713" w:rsidRDefault="00DC7713" w:rsidP="00DC7713">
            <w:pPr>
              <w:jc w:val="center"/>
              <w:rPr>
                <w:sz w:val="20"/>
                <w:szCs w:val="20"/>
              </w:rPr>
            </w:pPr>
            <w:r w:rsidRPr="00DC7713">
              <w:rPr>
                <w:sz w:val="20"/>
                <w:szCs w:val="20"/>
              </w:rPr>
              <w:t>4</w:t>
            </w:r>
          </w:p>
          <w:p w14:paraId="1361052B" w14:textId="77777777" w:rsidR="00DC7713" w:rsidRPr="00DC7713" w:rsidRDefault="00DC7713" w:rsidP="00DC7713">
            <w:pPr>
              <w:jc w:val="center"/>
              <w:rPr>
                <w:sz w:val="20"/>
                <w:szCs w:val="20"/>
              </w:rPr>
            </w:pPr>
            <w:r w:rsidRPr="00DC7713">
              <w:rPr>
                <w:sz w:val="20"/>
                <w:szCs w:val="20"/>
              </w:rPr>
              <w:t>10</w:t>
            </w:r>
          </w:p>
          <w:p w14:paraId="0C100CE1" w14:textId="77777777" w:rsidR="00DC7713" w:rsidRPr="00DC7713" w:rsidRDefault="00DC7713" w:rsidP="00DC7713">
            <w:pPr>
              <w:jc w:val="center"/>
              <w:rPr>
                <w:sz w:val="20"/>
                <w:szCs w:val="20"/>
              </w:rPr>
            </w:pPr>
            <w:r w:rsidRPr="00DC7713">
              <w:rPr>
                <w:sz w:val="20"/>
                <w:szCs w:val="20"/>
              </w:rPr>
              <w:t>16</w:t>
            </w:r>
          </w:p>
          <w:p w14:paraId="5ECAC770" w14:textId="77777777" w:rsidR="00DC7713" w:rsidRPr="00DC7713" w:rsidRDefault="00DC7713" w:rsidP="00DC7713">
            <w:pPr>
              <w:jc w:val="center"/>
              <w:rPr>
                <w:sz w:val="20"/>
                <w:szCs w:val="20"/>
              </w:rPr>
            </w:pPr>
            <w:r w:rsidRPr="00DC7713">
              <w:rPr>
                <w:sz w:val="20"/>
                <w:szCs w:val="20"/>
              </w:rPr>
              <w:t>20</w:t>
            </w:r>
          </w:p>
          <w:p w14:paraId="2451FA44" w14:textId="77777777" w:rsidR="00DC7713" w:rsidRPr="00DC7713" w:rsidRDefault="00DC7713" w:rsidP="00DC7713">
            <w:pPr>
              <w:jc w:val="center"/>
              <w:rPr>
                <w:sz w:val="20"/>
                <w:szCs w:val="20"/>
              </w:rPr>
            </w:pPr>
            <w:r w:rsidRPr="00DC7713">
              <w:rPr>
                <w:sz w:val="20"/>
                <w:szCs w:val="20"/>
              </w:rPr>
              <w:t>31,25</w:t>
            </w:r>
          </w:p>
          <w:p w14:paraId="77FACFBA" w14:textId="77777777" w:rsidR="00DC7713" w:rsidRPr="00DC7713" w:rsidRDefault="00DC7713" w:rsidP="00DC7713">
            <w:pPr>
              <w:jc w:val="center"/>
              <w:rPr>
                <w:sz w:val="20"/>
                <w:szCs w:val="20"/>
              </w:rPr>
            </w:pPr>
            <w:r w:rsidRPr="00DC7713">
              <w:rPr>
                <w:sz w:val="20"/>
                <w:szCs w:val="20"/>
              </w:rPr>
              <w:t>62,5</w:t>
            </w:r>
          </w:p>
          <w:p w14:paraId="6C000848" w14:textId="77777777" w:rsidR="00DC7713" w:rsidRPr="00DC7713" w:rsidRDefault="00DC7713" w:rsidP="00DC7713">
            <w:pPr>
              <w:jc w:val="center"/>
              <w:rPr>
                <w:sz w:val="20"/>
                <w:szCs w:val="20"/>
              </w:rPr>
            </w:pPr>
            <w:r w:rsidRPr="00DC7713">
              <w:rPr>
                <w:sz w:val="20"/>
                <w:szCs w:val="20"/>
              </w:rPr>
              <w:t>100</w:t>
            </w:r>
          </w:p>
          <w:p w14:paraId="584A99C8" w14:textId="77777777" w:rsidR="00DC7713" w:rsidRPr="00DC7713" w:rsidRDefault="00DC7713" w:rsidP="00DC7713">
            <w:pPr>
              <w:jc w:val="center"/>
              <w:rPr>
                <w:sz w:val="20"/>
                <w:szCs w:val="20"/>
              </w:rPr>
            </w:pPr>
          </w:p>
        </w:tc>
        <w:tc>
          <w:tcPr>
            <w:tcW w:w="1275" w:type="dxa"/>
            <w:tcBorders>
              <w:bottom w:val="single" w:sz="4" w:space="0" w:color="auto"/>
            </w:tcBorders>
          </w:tcPr>
          <w:p w14:paraId="40FA6F96" w14:textId="77777777" w:rsidR="00DC7713" w:rsidRPr="00DC7713" w:rsidRDefault="00DC7713" w:rsidP="00DC7713">
            <w:pPr>
              <w:jc w:val="center"/>
              <w:rPr>
                <w:sz w:val="20"/>
                <w:szCs w:val="20"/>
              </w:rPr>
            </w:pPr>
            <w:r w:rsidRPr="00DC7713">
              <w:rPr>
                <w:sz w:val="20"/>
                <w:szCs w:val="20"/>
              </w:rPr>
              <w:t>41</w:t>
            </w:r>
          </w:p>
          <w:p w14:paraId="6297B6D7" w14:textId="77777777" w:rsidR="00DC7713" w:rsidRPr="00DC7713" w:rsidRDefault="00DC7713" w:rsidP="00DC7713">
            <w:pPr>
              <w:jc w:val="center"/>
              <w:rPr>
                <w:sz w:val="20"/>
                <w:szCs w:val="20"/>
              </w:rPr>
            </w:pPr>
            <w:r w:rsidRPr="00DC7713">
              <w:rPr>
                <w:sz w:val="20"/>
                <w:szCs w:val="20"/>
              </w:rPr>
              <w:t>32</w:t>
            </w:r>
          </w:p>
          <w:p w14:paraId="714E3EC7" w14:textId="77777777" w:rsidR="00DC7713" w:rsidRPr="00DC7713" w:rsidRDefault="00DC7713" w:rsidP="00DC7713">
            <w:pPr>
              <w:jc w:val="center"/>
              <w:rPr>
                <w:sz w:val="20"/>
                <w:szCs w:val="20"/>
              </w:rPr>
            </w:pPr>
            <w:r w:rsidRPr="00DC7713">
              <w:rPr>
                <w:sz w:val="20"/>
                <w:szCs w:val="20"/>
              </w:rPr>
              <w:t>26</w:t>
            </w:r>
          </w:p>
          <w:p w14:paraId="61CB4EFA" w14:textId="77777777" w:rsidR="00DC7713" w:rsidRPr="00DC7713" w:rsidRDefault="00DC7713" w:rsidP="00DC7713">
            <w:pPr>
              <w:jc w:val="center"/>
              <w:rPr>
                <w:sz w:val="20"/>
                <w:szCs w:val="20"/>
              </w:rPr>
            </w:pPr>
            <w:r w:rsidRPr="00DC7713">
              <w:rPr>
                <w:sz w:val="20"/>
                <w:szCs w:val="20"/>
              </w:rPr>
              <w:t>23</w:t>
            </w:r>
          </w:p>
          <w:p w14:paraId="4FA1C23B" w14:textId="77777777" w:rsidR="00DC7713" w:rsidRPr="00DC7713" w:rsidRDefault="00DC7713" w:rsidP="00DC7713">
            <w:pPr>
              <w:jc w:val="center"/>
              <w:rPr>
                <w:sz w:val="20"/>
                <w:szCs w:val="20"/>
              </w:rPr>
            </w:pPr>
            <w:r w:rsidRPr="00DC7713">
              <w:rPr>
                <w:sz w:val="20"/>
                <w:szCs w:val="20"/>
              </w:rPr>
              <w:t>-</w:t>
            </w:r>
          </w:p>
          <w:p w14:paraId="0BA5437A" w14:textId="77777777" w:rsidR="00DC7713" w:rsidRPr="00DC7713" w:rsidRDefault="00DC7713" w:rsidP="00DC7713">
            <w:pPr>
              <w:jc w:val="center"/>
              <w:rPr>
                <w:sz w:val="20"/>
                <w:szCs w:val="20"/>
              </w:rPr>
            </w:pPr>
            <w:r w:rsidRPr="00DC7713">
              <w:rPr>
                <w:sz w:val="20"/>
                <w:szCs w:val="20"/>
              </w:rPr>
              <w:t>-</w:t>
            </w:r>
          </w:p>
          <w:p w14:paraId="5E1A6454" w14:textId="77777777" w:rsidR="00DC7713" w:rsidRPr="00DC7713" w:rsidRDefault="00DC7713" w:rsidP="00DC7713">
            <w:pPr>
              <w:jc w:val="center"/>
              <w:rPr>
                <w:sz w:val="20"/>
                <w:szCs w:val="20"/>
              </w:rPr>
            </w:pPr>
            <w:r w:rsidRPr="00DC7713">
              <w:rPr>
                <w:sz w:val="20"/>
                <w:szCs w:val="20"/>
              </w:rPr>
              <w:t>-</w:t>
            </w:r>
          </w:p>
          <w:p w14:paraId="3587CF85" w14:textId="77777777" w:rsidR="00DC7713" w:rsidRPr="00DC7713" w:rsidRDefault="00DC7713" w:rsidP="00DC7713">
            <w:pPr>
              <w:jc w:val="center"/>
              <w:rPr>
                <w:sz w:val="20"/>
                <w:szCs w:val="20"/>
              </w:rPr>
            </w:pPr>
            <w:r w:rsidRPr="00DC7713">
              <w:rPr>
                <w:sz w:val="20"/>
                <w:szCs w:val="20"/>
              </w:rPr>
              <w:t>-</w:t>
            </w:r>
          </w:p>
        </w:tc>
        <w:tc>
          <w:tcPr>
            <w:tcW w:w="1701" w:type="dxa"/>
            <w:tcBorders>
              <w:bottom w:val="single" w:sz="4" w:space="0" w:color="auto"/>
            </w:tcBorders>
          </w:tcPr>
          <w:p w14:paraId="3630F576" w14:textId="77777777" w:rsidR="00DC7713" w:rsidRPr="00DC7713" w:rsidRDefault="00DC7713" w:rsidP="00DC7713">
            <w:pPr>
              <w:jc w:val="center"/>
              <w:rPr>
                <w:sz w:val="20"/>
                <w:szCs w:val="20"/>
              </w:rPr>
            </w:pPr>
            <w:r w:rsidRPr="00DC7713">
              <w:rPr>
                <w:sz w:val="20"/>
                <w:szCs w:val="20"/>
              </w:rPr>
              <w:t>62</w:t>
            </w:r>
          </w:p>
          <w:p w14:paraId="0F458909" w14:textId="77777777" w:rsidR="00DC7713" w:rsidRPr="00DC7713" w:rsidRDefault="00DC7713" w:rsidP="00DC7713">
            <w:pPr>
              <w:jc w:val="center"/>
              <w:rPr>
                <w:sz w:val="20"/>
                <w:szCs w:val="20"/>
              </w:rPr>
            </w:pPr>
            <w:r w:rsidRPr="00DC7713">
              <w:rPr>
                <w:sz w:val="20"/>
                <w:szCs w:val="20"/>
              </w:rPr>
              <w:t>53</w:t>
            </w:r>
          </w:p>
          <w:p w14:paraId="79A6D796" w14:textId="77777777" w:rsidR="00DC7713" w:rsidRPr="00DC7713" w:rsidRDefault="00DC7713" w:rsidP="00DC7713">
            <w:pPr>
              <w:jc w:val="center"/>
              <w:rPr>
                <w:sz w:val="20"/>
                <w:szCs w:val="20"/>
              </w:rPr>
            </w:pPr>
            <w:r w:rsidRPr="00DC7713">
              <w:rPr>
                <w:sz w:val="20"/>
                <w:szCs w:val="20"/>
              </w:rPr>
              <w:t>47</w:t>
            </w:r>
          </w:p>
          <w:p w14:paraId="10A993F9" w14:textId="77777777" w:rsidR="00DC7713" w:rsidRPr="00DC7713" w:rsidRDefault="00DC7713" w:rsidP="00DC7713">
            <w:pPr>
              <w:jc w:val="center"/>
              <w:rPr>
                <w:sz w:val="20"/>
                <w:szCs w:val="20"/>
              </w:rPr>
            </w:pPr>
            <w:r w:rsidRPr="00DC7713">
              <w:rPr>
                <w:sz w:val="20"/>
                <w:szCs w:val="20"/>
              </w:rPr>
              <w:t>44</w:t>
            </w:r>
          </w:p>
          <w:p w14:paraId="549E824F" w14:textId="77777777" w:rsidR="00DC7713" w:rsidRPr="00DC7713" w:rsidRDefault="00DC7713" w:rsidP="00DC7713">
            <w:pPr>
              <w:jc w:val="center"/>
              <w:rPr>
                <w:sz w:val="20"/>
                <w:szCs w:val="20"/>
              </w:rPr>
            </w:pPr>
            <w:r w:rsidRPr="00DC7713">
              <w:rPr>
                <w:sz w:val="20"/>
                <w:szCs w:val="20"/>
              </w:rPr>
              <w:t>42</w:t>
            </w:r>
          </w:p>
          <w:p w14:paraId="5FF9FC25" w14:textId="77777777" w:rsidR="00DC7713" w:rsidRPr="00DC7713" w:rsidRDefault="00DC7713" w:rsidP="00DC7713">
            <w:pPr>
              <w:jc w:val="center"/>
              <w:rPr>
                <w:sz w:val="20"/>
                <w:szCs w:val="20"/>
              </w:rPr>
            </w:pPr>
            <w:r w:rsidRPr="00DC7713">
              <w:rPr>
                <w:sz w:val="20"/>
                <w:szCs w:val="20"/>
              </w:rPr>
              <w:t>40</w:t>
            </w:r>
          </w:p>
          <w:p w14:paraId="144B036B" w14:textId="77777777" w:rsidR="00DC7713" w:rsidRPr="00DC7713" w:rsidRDefault="00DC7713" w:rsidP="00DC7713">
            <w:pPr>
              <w:jc w:val="center"/>
              <w:rPr>
                <w:sz w:val="20"/>
                <w:szCs w:val="20"/>
              </w:rPr>
            </w:pPr>
            <w:r w:rsidRPr="00DC7713">
              <w:rPr>
                <w:sz w:val="20"/>
                <w:szCs w:val="20"/>
              </w:rPr>
              <w:t>35</w:t>
            </w:r>
          </w:p>
          <w:p w14:paraId="1CCEC989" w14:textId="77777777" w:rsidR="00DC7713" w:rsidRPr="00DC7713" w:rsidRDefault="00DC7713" w:rsidP="00DC7713">
            <w:pPr>
              <w:jc w:val="center"/>
              <w:rPr>
                <w:sz w:val="20"/>
                <w:szCs w:val="20"/>
              </w:rPr>
            </w:pPr>
            <w:r w:rsidRPr="00DC7713">
              <w:rPr>
                <w:sz w:val="20"/>
                <w:szCs w:val="20"/>
              </w:rPr>
              <w:t>32</w:t>
            </w:r>
          </w:p>
        </w:tc>
        <w:tc>
          <w:tcPr>
            <w:tcW w:w="1985" w:type="dxa"/>
            <w:tcBorders>
              <w:bottom w:val="single" w:sz="4" w:space="0" w:color="auto"/>
            </w:tcBorders>
          </w:tcPr>
          <w:p w14:paraId="44163FF2" w14:textId="77777777" w:rsidR="00DC7713" w:rsidRPr="00DC7713" w:rsidRDefault="00DC7713" w:rsidP="00DC7713">
            <w:pPr>
              <w:jc w:val="center"/>
              <w:rPr>
                <w:sz w:val="20"/>
                <w:szCs w:val="20"/>
              </w:rPr>
            </w:pPr>
            <w:r w:rsidRPr="00DC7713">
              <w:rPr>
                <w:sz w:val="20"/>
                <w:szCs w:val="20"/>
              </w:rPr>
              <w:t xml:space="preserve">-4,38 </w:t>
            </w:r>
            <w:r w:rsidRPr="00DC7713">
              <w:rPr>
                <w:sz w:val="20"/>
                <w:szCs w:val="20"/>
                <w:lang w:val="en-US"/>
              </w:rPr>
              <w:t>lnL</w:t>
            </w:r>
            <w:r w:rsidRPr="00DC7713">
              <w:rPr>
                <w:sz w:val="20"/>
                <w:szCs w:val="20"/>
              </w:rPr>
              <w:t>/100</w:t>
            </w:r>
          </w:p>
          <w:p w14:paraId="24A00314" w14:textId="77777777" w:rsidR="00DC7713" w:rsidRPr="00DC7713" w:rsidRDefault="00DC7713" w:rsidP="00DC7713">
            <w:pPr>
              <w:jc w:val="center"/>
              <w:rPr>
                <w:sz w:val="20"/>
                <w:szCs w:val="20"/>
              </w:rPr>
            </w:pPr>
          </w:p>
        </w:tc>
      </w:tr>
      <w:tr w:rsidR="00DC7713" w:rsidRPr="00DC7713" w14:paraId="7C49C8AC" w14:textId="77777777" w:rsidTr="00171933">
        <w:tc>
          <w:tcPr>
            <w:tcW w:w="3260" w:type="dxa"/>
            <w:tcBorders>
              <w:top w:val="single" w:sz="4" w:space="0" w:color="auto"/>
              <w:left w:val="single" w:sz="4" w:space="0" w:color="auto"/>
              <w:bottom w:val="single" w:sz="4" w:space="0" w:color="auto"/>
              <w:right w:val="single" w:sz="4" w:space="0" w:color="auto"/>
            </w:tcBorders>
          </w:tcPr>
          <w:p w14:paraId="67897404" w14:textId="77777777" w:rsidR="00DC7713" w:rsidRPr="00DC7713" w:rsidRDefault="00DC7713" w:rsidP="00DC7713">
            <w:pPr>
              <w:rPr>
                <w:sz w:val="20"/>
                <w:szCs w:val="20"/>
              </w:rPr>
            </w:pPr>
            <w:r w:rsidRPr="00DC7713">
              <w:rPr>
                <w:sz w:val="20"/>
                <w:szCs w:val="20"/>
              </w:rPr>
              <w:t>6  Затухание на длине 100 м, дБ, не более</w:t>
            </w:r>
          </w:p>
        </w:tc>
        <w:tc>
          <w:tcPr>
            <w:tcW w:w="1560" w:type="dxa"/>
            <w:tcBorders>
              <w:top w:val="single" w:sz="4" w:space="0" w:color="auto"/>
              <w:left w:val="single" w:sz="4" w:space="0" w:color="auto"/>
              <w:bottom w:val="single" w:sz="4" w:space="0" w:color="auto"/>
              <w:right w:val="single" w:sz="4" w:space="0" w:color="auto"/>
            </w:tcBorders>
          </w:tcPr>
          <w:p w14:paraId="1F34BDA8" w14:textId="77777777" w:rsidR="00DC7713" w:rsidRPr="00DC7713" w:rsidRDefault="00DC7713" w:rsidP="00DC7713">
            <w:pPr>
              <w:jc w:val="center"/>
              <w:rPr>
                <w:sz w:val="20"/>
                <w:szCs w:val="20"/>
              </w:rPr>
            </w:pPr>
            <w:r w:rsidRPr="00DC7713">
              <w:rPr>
                <w:sz w:val="20"/>
                <w:szCs w:val="20"/>
              </w:rPr>
              <w:t>1</w:t>
            </w:r>
          </w:p>
          <w:p w14:paraId="455CA7B4" w14:textId="77777777" w:rsidR="00DC7713" w:rsidRPr="00DC7713" w:rsidRDefault="00DC7713" w:rsidP="00DC7713">
            <w:pPr>
              <w:jc w:val="center"/>
              <w:rPr>
                <w:sz w:val="20"/>
                <w:szCs w:val="20"/>
              </w:rPr>
            </w:pPr>
            <w:r w:rsidRPr="00DC7713">
              <w:rPr>
                <w:sz w:val="20"/>
                <w:szCs w:val="20"/>
              </w:rPr>
              <w:t>4</w:t>
            </w:r>
          </w:p>
          <w:p w14:paraId="0E9A7DC9" w14:textId="77777777" w:rsidR="00DC7713" w:rsidRPr="00DC7713" w:rsidRDefault="00DC7713" w:rsidP="00DC7713">
            <w:pPr>
              <w:jc w:val="center"/>
              <w:rPr>
                <w:sz w:val="20"/>
                <w:szCs w:val="20"/>
              </w:rPr>
            </w:pPr>
            <w:r w:rsidRPr="00DC7713">
              <w:rPr>
                <w:sz w:val="20"/>
                <w:szCs w:val="20"/>
              </w:rPr>
              <w:t>10</w:t>
            </w:r>
          </w:p>
          <w:p w14:paraId="57D82FE1" w14:textId="77777777" w:rsidR="00DC7713" w:rsidRPr="00DC7713" w:rsidRDefault="00DC7713" w:rsidP="00DC7713">
            <w:pPr>
              <w:jc w:val="center"/>
              <w:rPr>
                <w:sz w:val="20"/>
                <w:szCs w:val="20"/>
              </w:rPr>
            </w:pPr>
            <w:r w:rsidRPr="00DC7713">
              <w:rPr>
                <w:sz w:val="20"/>
                <w:szCs w:val="20"/>
              </w:rPr>
              <w:t>16</w:t>
            </w:r>
          </w:p>
          <w:p w14:paraId="1BB1BCDB" w14:textId="77777777" w:rsidR="00DC7713" w:rsidRPr="00DC7713" w:rsidRDefault="00DC7713" w:rsidP="00DC7713">
            <w:pPr>
              <w:jc w:val="center"/>
              <w:rPr>
                <w:sz w:val="20"/>
                <w:szCs w:val="20"/>
              </w:rPr>
            </w:pPr>
            <w:r w:rsidRPr="00DC7713">
              <w:rPr>
                <w:sz w:val="20"/>
                <w:szCs w:val="20"/>
              </w:rPr>
              <w:t>20</w:t>
            </w:r>
          </w:p>
          <w:p w14:paraId="0CA6E98A" w14:textId="77777777" w:rsidR="00DC7713" w:rsidRPr="00DC7713" w:rsidRDefault="00DC7713" w:rsidP="00DC7713">
            <w:pPr>
              <w:jc w:val="center"/>
              <w:rPr>
                <w:sz w:val="20"/>
                <w:szCs w:val="20"/>
              </w:rPr>
            </w:pPr>
            <w:r w:rsidRPr="00DC7713">
              <w:rPr>
                <w:sz w:val="20"/>
                <w:szCs w:val="20"/>
              </w:rPr>
              <w:t>31,25</w:t>
            </w:r>
          </w:p>
          <w:p w14:paraId="7A5A0DA6" w14:textId="77777777" w:rsidR="00DC7713" w:rsidRPr="00DC7713" w:rsidRDefault="00DC7713" w:rsidP="00DC7713">
            <w:pPr>
              <w:jc w:val="center"/>
              <w:rPr>
                <w:sz w:val="20"/>
                <w:szCs w:val="20"/>
              </w:rPr>
            </w:pPr>
            <w:r w:rsidRPr="00DC7713">
              <w:rPr>
                <w:sz w:val="20"/>
                <w:szCs w:val="20"/>
              </w:rPr>
              <w:t>62,5</w:t>
            </w:r>
          </w:p>
          <w:p w14:paraId="6BCA942F" w14:textId="77777777" w:rsidR="00DC7713" w:rsidRPr="00DC7713" w:rsidRDefault="00DC7713" w:rsidP="00DC7713">
            <w:pPr>
              <w:jc w:val="center"/>
              <w:rPr>
                <w:sz w:val="20"/>
                <w:szCs w:val="20"/>
              </w:rPr>
            </w:pPr>
            <w:r w:rsidRPr="00DC7713">
              <w:rPr>
                <w:sz w:val="20"/>
                <w:szCs w:val="20"/>
              </w:rPr>
              <w:t>100</w:t>
            </w:r>
          </w:p>
        </w:tc>
        <w:tc>
          <w:tcPr>
            <w:tcW w:w="1275" w:type="dxa"/>
            <w:tcBorders>
              <w:top w:val="single" w:sz="4" w:space="0" w:color="auto"/>
              <w:left w:val="single" w:sz="4" w:space="0" w:color="auto"/>
              <w:bottom w:val="single" w:sz="4" w:space="0" w:color="auto"/>
              <w:right w:val="single" w:sz="4" w:space="0" w:color="auto"/>
            </w:tcBorders>
          </w:tcPr>
          <w:p w14:paraId="55A3CB14" w14:textId="77777777" w:rsidR="00DC7713" w:rsidRPr="00DC7713" w:rsidRDefault="00DC7713" w:rsidP="00DC7713">
            <w:pPr>
              <w:jc w:val="center"/>
              <w:rPr>
                <w:sz w:val="20"/>
                <w:szCs w:val="20"/>
              </w:rPr>
            </w:pPr>
            <w:r w:rsidRPr="00DC7713">
              <w:rPr>
                <w:sz w:val="20"/>
                <w:szCs w:val="20"/>
                <w:lang w:val="en-US"/>
              </w:rPr>
              <w:t>2,6</w:t>
            </w:r>
          </w:p>
          <w:p w14:paraId="07B2AFC9" w14:textId="77777777" w:rsidR="00DC7713" w:rsidRPr="00DC7713" w:rsidRDefault="00DC7713" w:rsidP="00DC7713">
            <w:pPr>
              <w:jc w:val="center"/>
              <w:rPr>
                <w:sz w:val="20"/>
                <w:szCs w:val="20"/>
              </w:rPr>
            </w:pPr>
            <w:r w:rsidRPr="00DC7713">
              <w:rPr>
                <w:sz w:val="20"/>
                <w:szCs w:val="20"/>
              </w:rPr>
              <w:t>5,6</w:t>
            </w:r>
          </w:p>
          <w:p w14:paraId="6D0E6C9C" w14:textId="77777777" w:rsidR="00DC7713" w:rsidRPr="00DC7713" w:rsidRDefault="00DC7713" w:rsidP="00DC7713">
            <w:pPr>
              <w:jc w:val="center"/>
              <w:rPr>
                <w:sz w:val="20"/>
                <w:szCs w:val="20"/>
              </w:rPr>
            </w:pPr>
            <w:r w:rsidRPr="00DC7713">
              <w:rPr>
                <w:sz w:val="20"/>
                <w:szCs w:val="20"/>
              </w:rPr>
              <w:t>9,7</w:t>
            </w:r>
          </w:p>
          <w:p w14:paraId="5D699E85" w14:textId="77777777" w:rsidR="00DC7713" w:rsidRPr="00DC7713" w:rsidRDefault="00DC7713" w:rsidP="00DC7713">
            <w:pPr>
              <w:jc w:val="center"/>
              <w:rPr>
                <w:sz w:val="20"/>
                <w:szCs w:val="20"/>
              </w:rPr>
            </w:pPr>
            <w:r w:rsidRPr="00DC7713">
              <w:rPr>
                <w:sz w:val="20"/>
                <w:szCs w:val="20"/>
              </w:rPr>
              <w:t>13,1</w:t>
            </w:r>
          </w:p>
          <w:p w14:paraId="37F34C47" w14:textId="77777777" w:rsidR="00DC7713" w:rsidRPr="00DC7713" w:rsidRDefault="00DC7713" w:rsidP="00DC7713">
            <w:pPr>
              <w:jc w:val="center"/>
              <w:rPr>
                <w:sz w:val="20"/>
                <w:szCs w:val="20"/>
              </w:rPr>
            </w:pPr>
            <w:r w:rsidRPr="00DC7713">
              <w:rPr>
                <w:sz w:val="20"/>
                <w:szCs w:val="20"/>
              </w:rPr>
              <w:t>-</w:t>
            </w:r>
          </w:p>
          <w:p w14:paraId="0BC21238" w14:textId="77777777" w:rsidR="00DC7713" w:rsidRPr="00DC7713" w:rsidRDefault="00DC7713" w:rsidP="00DC7713">
            <w:pPr>
              <w:jc w:val="center"/>
              <w:rPr>
                <w:sz w:val="20"/>
                <w:szCs w:val="20"/>
              </w:rPr>
            </w:pPr>
            <w:r w:rsidRPr="00DC7713">
              <w:rPr>
                <w:sz w:val="20"/>
                <w:szCs w:val="20"/>
              </w:rPr>
              <w:t>-</w:t>
            </w:r>
          </w:p>
          <w:p w14:paraId="2F419A54" w14:textId="77777777" w:rsidR="00DC7713" w:rsidRPr="00DC7713" w:rsidRDefault="00DC7713" w:rsidP="00DC7713">
            <w:pPr>
              <w:jc w:val="center"/>
              <w:rPr>
                <w:sz w:val="20"/>
                <w:szCs w:val="20"/>
              </w:rPr>
            </w:pPr>
            <w:r w:rsidRPr="00DC7713">
              <w:rPr>
                <w:sz w:val="20"/>
                <w:szCs w:val="20"/>
              </w:rPr>
              <w:t>-</w:t>
            </w:r>
          </w:p>
          <w:p w14:paraId="02CA53E6" w14:textId="77777777" w:rsidR="00DC7713" w:rsidRPr="00DC7713" w:rsidRDefault="00DC7713" w:rsidP="00DC7713">
            <w:pPr>
              <w:jc w:val="center"/>
              <w:rPr>
                <w:sz w:val="20"/>
                <w:szCs w:val="20"/>
              </w:rPr>
            </w:pPr>
            <w:r w:rsidRPr="00DC7713">
              <w:rPr>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270147B1" w14:textId="77777777" w:rsidR="00DC7713" w:rsidRPr="00DC7713" w:rsidRDefault="00DC7713" w:rsidP="00DC7713">
            <w:pPr>
              <w:jc w:val="center"/>
              <w:rPr>
                <w:sz w:val="20"/>
                <w:szCs w:val="20"/>
              </w:rPr>
            </w:pPr>
            <w:r w:rsidRPr="00DC7713">
              <w:rPr>
                <w:sz w:val="20"/>
                <w:szCs w:val="20"/>
              </w:rPr>
              <w:t>2,1</w:t>
            </w:r>
          </w:p>
          <w:p w14:paraId="7728206D" w14:textId="77777777" w:rsidR="00DC7713" w:rsidRPr="00DC7713" w:rsidRDefault="00DC7713" w:rsidP="00DC7713">
            <w:pPr>
              <w:jc w:val="center"/>
              <w:rPr>
                <w:sz w:val="20"/>
                <w:szCs w:val="20"/>
              </w:rPr>
            </w:pPr>
            <w:r w:rsidRPr="00DC7713">
              <w:rPr>
                <w:sz w:val="20"/>
                <w:szCs w:val="20"/>
              </w:rPr>
              <w:t>4,3</w:t>
            </w:r>
          </w:p>
          <w:p w14:paraId="5970DF3F" w14:textId="77777777" w:rsidR="00DC7713" w:rsidRPr="00DC7713" w:rsidRDefault="00DC7713" w:rsidP="00DC7713">
            <w:pPr>
              <w:jc w:val="center"/>
              <w:rPr>
                <w:sz w:val="20"/>
                <w:szCs w:val="20"/>
              </w:rPr>
            </w:pPr>
            <w:r w:rsidRPr="00DC7713">
              <w:rPr>
                <w:sz w:val="20"/>
                <w:szCs w:val="20"/>
              </w:rPr>
              <w:t>6,6</w:t>
            </w:r>
          </w:p>
          <w:p w14:paraId="5A315238" w14:textId="77777777" w:rsidR="00DC7713" w:rsidRPr="00DC7713" w:rsidRDefault="00DC7713" w:rsidP="00DC7713">
            <w:pPr>
              <w:jc w:val="center"/>
              <w:rPr>
                <w:sz w:val="20"/>
                <w:szCs w:val="20"/>
              </w:rPr>
            </w:pPr>
            <w:r w:rsidRPr="00DC7713">
              <w:rPr>
                <w:sz w:val="20"/>
                <w:szCs w:val="20"/>
              </w:rPr>
              <w:t>8,2</w:t>
            </w:r>
          </w:p>
          <w:p w14:paraId="312C227C" w14:textId="77777777" w:rsidR="00DC7713" w:rsidRPr="00DC7713" w:rsidRDefault="00DC7713" w:rsidP="00DC7713">
            <w:pPr>
              <w:jc w:val="center"/>
              <w:rPr>
                <w:sz w:val="20"/>
                <w:szCs w:val="20"/>
              </w:rPr>
            </w:pPr>
            <w:r w:rsidRPr="00DC7713">
              <w:rPr>
                <w:sz w:val="20"/>
                <w:szCs w:val="20"/>
              </w:rPr>
              <w:t>9,2</w:t>
            </w:r>
          </w:p>
          <w:p w14:paraId="0533B75B" w14:textId="77777777" w:rsidR="00DC7713" w:rsidRPr="00DC7713" w:rsidRDefault="00DC7713" w:rsidP="00DC7713">
            <w:pPr>
              <w:jc w:val="center"/>
              <w:rPr>
                <w:sz w:val="20"/>
                <w:szCs w:val="20"/>
              </w:rPr>
            </w:pPr>
            <w:r w:rsidRPr="00DC7713">
              <w:rPr>
                <w:sz w:val="20"/>
                <w:szCs w:val="20"/>
              </w:rPr>
              <w:t>11,8</w:t>
            </w:r>
          </w:p>
          <w:p w14:paraId="2C0DDC67" w14:textId="77777777" w:rsidR="00DC7713" w:rsidRPr="00DC7713" w:rsidRDefault="00DC7713" w:rsidP="00DC7713">
            <w:pPr>
              <w:jc w:val="center"/>
              <w:rPr>
                <w:sz w:val="20"/>
                <w:szCs w:val="20"/>
              </w:rPr>
            </w:pPr>
            <w:r w:rsidRPr="00DC7713">
              <w:rPr>
                <w:sz w:val="20"/>
                <w:szCs w:val="20"/>
              </w:rPr>
              <w:t>17,1</w:t>
            </w:r>
          </w:p>
          <w:p w14:paraId="2ACD13B1" w14:textId="77777777" w:rsidR="00DC7713" w:rsidRPr="00DC7713" w:rsidRDefault="00DC7713" w:rsidP="00DC7713">
            <w:pPr>
              <w:jc w:val="center"/>
              <w:rPr>
                <w:sz w:val="20"/>
                <w:szCs w:val="20"/>
              </w:rPr>
            </w:pPr>
            <w:r w:rsidRPr="00DC7713">
              <w:rPr>
                <w:sz w:val="20"/>
                <w:szCs w:val="20"/>
              </w:rPr>
              <w:t>22,0</w:t>
            </w:r>
          </w:p>
        </w:tc>
        <w:tc>
          <w:tcPr>
            <w:tcW w:w="1985" w:type="dxa"/>
            <w:tcBorders>
              <w:top w:val="single" w:sz="4" w:space="0" w:color="auto"/>
              <w:left w:val="single" w:sz="4" w:space="0" w:color="auto"/>
              <w:bottom w:val="single" w:sz="4" w:space="0" w:color="auto"/>
              <w:right w:val="single" w:sz="4" w:space="0" w:color="auto"/>
            </w:tcBorders>
          </w:tcPr>
          <w:p w14:paraId="18793097" w14:textId="77777777" w:rsidR="00DC7713" w:rsidRPr="00DC7713" w:rsidRDefault="00DC7713" w:rsidP="00DC7713">
            <w:pPr>
              <w:jc w:val="center"/>
              <w:rPr>
                <w:sz w:val="20"/>
                <w:szCs w:val="20"/>
              </w:rPr>
            </w:pPr>
          </w:p>
        </w:tc>
      </w:tr>
      <w:tr w:rsidR="00DC7713" w:rsidRPr="00DC7713" w14:paraId="07C66347" w14:textId="77777777" w:rsidTr="00171933">
        <w:tc>
          <w:tcPr>
            <w:tcW w:w="3260" w:type="dxa"/>
            <w:tcBorders>
              <w:top w:val="single" w:sz="4" w:space="0" w:color="auto"/>
              <w:left w:val="single" w:sz="4" w:space="0" w:color="auto"/>
              <w:bottom w:val="single" w:sz="4" w:space="0" w:color="auto"/>
              <w:right w:val="single" w:sz="4" w:space="0" w:color="auto"/>
            </w:tcBorders>
          </w:tcPr>
          <w:p w14:paraId="35A47B0D" w14:textId="77777777" w:rsidR="00DC7713" w:rsidRPr="00DC7713" w:rsidRDefault="00DC7713" w:rsidP="00DC7713">
            <w:pPr>
              <w:widowControl w:val="0"/>
              <w:spacing w:before="120"/>
              <w:jc w:val="both"/>
              <w:rPr>
                <w:snapToGrid w:val="0"/>
                <w:sz w:val="20"/>
                <w:szCs w:val="20"/>
              </w:rPr>
            </w:pPr>
            <w:r w:rsidRPr="00DC7713">
              <w:rPr>
                <w:snapToGrid w:val="0"/>
                <w:sz w:val="20"/>
                <w:szCs w:val="20"/>
              </w:rPr>
              <w:t>7  Волновое сопротивление, Ом</w:t>
            </w:r>
          </w:p>
        </w:tc>
        <w:tc>
          <w:tcPr>
            <w:tcW w:w="1560" w:type="dxa"/>
            <w:tcBorders>
              <w:top w:val="single" w:sz="4" w:space="0" w:color="auto"/>
              <w:left w:val="single" w:sz="4" w:space="0" w:color="auto"/>
              <w:bottom w:val="single" w:sz="4" w:space="0" w:color="auto"/>
              <w:right w:val="single" w:sz="4" w:space="0" w:color="auto"/>
            </w:tcBorders>
          </w:tcPr>
          <w:p w14:paraId="02117246" w14:textId="77777777" w:rsidR="00DC7713" w:rsidRPr="00DC7713" w:rsidRDefault="00DC7713" w:rsidP="00DC7713">
            <w:pPr>
              <w:jc w:val="center"/>
              <w:rPr>
                <w:sz w:val="20"/>
                <w:szCs w:val="20"/>
              </w:rPr>
            </w:pPr>
            <w:r w:rsidRPr="00DC7713">
              <w:rPr>
                <w:sz w:val="20"/>
                <w:szCs w:val="20"/>
              </w:rPr>
              <w:t>1-100</w:t>
            </w:r>
          </w:p>
        </w:tc>
        <w:tc>
          <w:tcPr>
            <w:tcW w:w="2976" w:type="dxa"/>
            <w:gridSpan w:val="2"/>
            <w:tcBorders>
              <w:top w:val="single" w:sz="4" w:space="0" w:color="auto"/>
              <w:left w:val="single" w:sz="4" w:space="0" w:color="auto"/>
              <w:bottom w:val="single" w:sz="4" w:space="0" w:color="auto"/>
              <w:right w:val="single" w:sz="4" w:space="0" w:color="auto"/>
            </w:tcBorders>
          </w:tcPr>
          <w:p w14:paraId="7259A505" w14:textId="77777777" w:rsidR="00DC7713" w:rsidRPr="00DC7713" w:rsidRDefault="00DC7713" w:rsidP="00DC7713">
            <w:pPr>
              <w:jc w:val="center"/>
              <w:rPr>
                <w:sz w:val="20"/>
                <w:szCs w:val="20"/>
              </w:rPr>
            </w:pPr>
            <w:r w:rsidRPr="00DC7713">
              <w:rPr>
                <w:sz w:val="20"/>
                <w:szCs w:val="20"/>
              </w:rPr>
              <w:t>100±15</w:t>
            </w:r>
          </w:p>
        </w:tc>
        <w:tc>
          <w:tcPr>
            <w:tcW w:w="1985" w:type="dxa"/>
            <w:tcBorders>
              <w:top w:val="single" w:sz="4" w:space="0" w:color="auto"/>
              <w:left w:val="single" w:sz="4" w:space="0" w:color="auto"/>
              <w:bottom w:val="single" w:sz="4" w:space="0" w:color="auto"/>
              <w:right w:val="single" w:sz="4" w:space="0" w:color="auto"/>
            </w:tcBorders>
          </w:tcPr>
          <w:p w14:paraId="741C967E" w14:textId="77777777" w:rsidR="00DC7713" w:rsidRPr="00DC7713" w:rsidRDefault="00DC7713" w:rsidP="00DC7713">
            <w:pPr>
              <w:jc w:val="center"/>
              <w:rPr>
                <w:sz w:val="20"/>
                <w:szCs w:val="20"/>
              </w:rPr>
            </w:pPr>
          </w:p>
        </w:tc>
      </w:tr>
      <w:tr w:rsidR="00DC7713" w:rsidRPr="00DC7713" w14:paraId="11ABFCA5" w14:textId="77777777" w:rsidTr="00171933">
        <w:tc>
          <w:tcPr>
            <w:tcW w:w="3260" w:type="dxa"/>
            <w:tcBorders>
              <w:top w:val="nil"/>
              <w:left w:val="single" w:sz="4" w:space="0" w:color="auto"/>
              <w:bottom w:val="single" w:sz="4" w:space="0" w:color="auto"/>
              <w:right w:val="single" w:sz="4" w:space="0" w:color="auto"/>
            </w:tcBorders>
          </w:tcPr>
          <w:p w14:paraId="60DB45E0" w14:textId="77777777" w:rsidR="00DC7713" w:rsidRPr="00DC7713" w:rsidRDefault="00DC7713" w:rsidP="00DC7713">
            <w:pPr>
              <w:widowControl w:val="0"/>
              <w:spacing w:before="120"/>
              <w:jc w:val="both"/>
              <w:rPr>
                <w:snapToGrid w:val="0"/>
                <w:sz w:val="20"/>
                <w:szCs w:val="20"/>
              </w:rPr>
            </w:pPr>
            <w:r w:rsidRPr="00DC7713">
              <w:rPr>
                <w:snapToGrid w:val="0"/>
                <w:sz w:val="20"/>
                <w:szCs w:val="20"/>
              </w:rPr>
              <w:t xml:space="preserve">8  Испытательное напряжение в течение 1 мин, В, </w:t>
            </w:r>
          </w:p>
          <w:p w14:paraId="57148D39" w14:textId="77777777" w:rsidR="00DC7713" w:rsidRPr="00DC7713" w:rsidRDefault="00DC7713" w:rsidP="00DC7713">
            <w:pPr>
              <w:rPr>
                <w:sz w:val="20"/>
                <w:szCs w:val="20"/>
              </w:rPr>
            </w:pPr>
            <w:r w:rsidRPr="00DC7713">
              <w:rPr>
                <w:sz w:val="20"/>
                <w:szCs w:val="20"/>
              </w:rPr>
              <w:t>приложенное между жилами рабочих пар</w:t>
            </w:r>
          </w:p>
          <w:p w14:paraId="4A7A9E4C" w14:textId="77777777" w:rsidR="00DC7713" w:rsidRPr="00DC7713" w:rsidRDefault="00DC7713" w:rsidP="00DC7713">
            <w:pPr>
              <w:rPr>
                <w:sz w:val="20"/>
                <w:szCs w:val="20"/>
              </w:rPr>
            </w:pPr>
          </w:p>
          <w:p w14:paraId="5D17943D" w14:textId="77777777" w:rsidR="00DC7713" w:rsidRPr="00DC7713" w:rsidRDefault="00DC7713" w:rsidP="00DC7713">
            <w:pPr>
              <w:rPr>
                <w:sz w:val="20"/>
                <w:szCs w:val="20"/>
              </w:rPr>
            </w:pPr>
          </w:p>
          <w:p w14:paraId="6C9EBEB3" w14:textId="77777777" w:rsidR="00DC7713" w:rsidRPr="00DC7713" w:rsidRDefault="00DC7713" w:rsidP="00DC7713">
            <w:pPr>
              <w:rPr>
                <w:sz w:val="20"/>
                <w:szCs w:val="20"/>
              </w:rPr>
            </w:pPr>
            <w:r w:rsidRPr="00DC7713">
              <w:rPr>
                <w:sz w:val="20"/>
                <w:szCs w:val="20"/>
              </w:rPr>
              <w:t>между жилами и экраном</w:t>
            </w:r>
          </w:p>
        </w:tc>
        <w:tc>
          <w:tcPr>
            <w:tcW w:w="1560" w:type="dxa"/>
            <w:tcBorders>
              <w:top w:val="nil"/>
              <w:left w:val="single" w:sz="4" w:space="0" w:color="auto"/>
              <w:bottom w:val="single" w:sz="4" w:space="0" w:color="auto"/>
              <w:right w:val="single" w:sz="4" w:space="0" w:color="auto"/>
            </w:tcBorders>
          </w:tcPr>
          <w:p w14:paraId="2106D15D" w14:textId="77777777" w:rsidR="00DC7713" w:rsidRPr="00DC7713" w:rsidRDefault="00DC7713" w:rsidP="00DC7713">
            <w:pPr>
              <w:jc w:val="center"/>
              <w:rPr>
                <w:sz w:val="20"/>
                <w:szCs w:val="20"/>
              </w:rPr>
            </w:pPr>
          </w:p>
          <w:p w14:paraId="1D9AABD6" w14:textId="77777777" w:rsidR="00DC7713" w:rsidRPr="00DC7713" w:rsidRDefault="00DC7713" w:rsidP="00DC7713">
            <w:pPr>
              <w:jc w:val="center"/>
              <w:rPr>
                <w:sz w:val="20"/>
                <w:szCs w:val="20"/>
              </w:rPr>
            </w:pPr>
          </w:p>
          <w:p w14:paraId="51BEFC6B" w14:textId="77777777" w:rsidR="00DC7713" w:rsidRPr="00DC7713" w:rsidRDefault="00DC7713" w:rsidP="00DC7713">
            <w:pPr>
              <w:jc w:val="center"/>
              <w:rPr>
                <w:sz w:val="20"/>
                <w:szCs w:val="20"/>
              </w:rPr>
            </w:pPr>
            <w:r w:rsidRPr="00DC7713">
              <w:rPr>
                <w:sz w:val="20"/>
                <w:szCs w:val="20"/>
              </w:rPr>
              <w:t>0,05</w:t>
            </w:r>
          </w:p>
          <w:p w14:paraId="26E6803F" w14:textId="77777777" w:rsidR="00DC7713" w:rsidRPr="00DC7713" w:rsidRDefault="00DC7713" w:rsidP="00DC7713">
            <w:pPr>
              <w:jc w:val="center"/>
              <w:rPr>
                <w:sz w:val="20"/>
                <w:szCs w:val="20"/>
              </w:rPr>
            </w:pPr>
            <w:r w:rsidRPr="00DC7713">
              <w:rPr>
                <w:sz w:val="20"/>
                <w:szCs w:val="20"/>
              </w:rPr>
              <w:t>постоянный ток</w:t>
            </w:r>
          </w:p>
          <w:p w14:paraId="73D2AF86" w14:textId="77777777" w:rsidR="00DC7713" w:rsidRPr="00DC7713" w:rsidRDefault="00DC7713" w:rsidP="00DC7713">
            <w:pPr>
              <w:jc w:val="center"/>
              <w:rPr>
                <w:sz w:val="20"/>
                <w:szCs w:val="20"/>
              </w:rPr>
            </w:pPr>
            <w:r w:rsidRPr="00DC7713">
              <w:rPr>
                <w:sz w:val="20"/>
                <w:szCs w:val="20"/>
              </w:rPr>
              <w:t>0,05</w:t>
            </w:r>
          </w:p>
          <w:p w14:paraId="74A4A22F" w14:textId="77777777" w:rsidR="00DC7713" w:rsidRPr="00DC7713" w:rsidRDefault="00DC7713" w:rsidP="00DC7713">
            <w:pPr>
              <w:jc w:val="center"/>
              <w:rPr>
                <w:sz w:val="20"/>
                <w:szCs w:val="20"/>
              </w:rPr>
            </w:pPr>
            <w:r w:rsidRPr="00DC7713">
              <w:rPr>
                <w:sz w:val="20"/>
                <w:szCs w:val="20"/>
              </w:rPr>
              <w:t>постоянный ток</w:t>
            </w:r>
          </w:p>
        </w:tc>
        <w:tc>
          <w:tcPr>
            <w:tcW w:w="2976" w:type="dxa"/>
            <w:gridSpan w:val="2"/>
            <w:tcBorders>
              <w:top w:val="nil"/>
              <w:left w:val="single" w:sz="4" w:space="0" w:color="auto"/>
              <w:bottom w:val="single" w:sz="4" w:space="0" w:color="auto"/>
              <w:right w:val="single" w:sz="4" w:space="0" w:color="auto"/>
            </w:tcBorders>
          </w:tcPr>
          <w:p w14:paraId="6AEEE4AD" w14:textId="77777777" w:rsidR="00DC7713" w:rsidRPr="00DC7713" w:rsidRDefault="00DC7713" w:rsidP="00DC7713">
            <w:pPr>
              <w:jc w:val="center"/>
              <w:rPr>
                <w:sz w:val="20"/>
                <w:szCs w:val="20"/>
              </w:rPr>
            </w:pPr>
          </w:p>
          <w:p w14:paraId="69C7A792" w14:textId="77777777" w:rsidR="00DC7713" w:rsidRPr="00DC7713" w:rsidRDefault="00DC7713" w:rsidP="00DC7713">
            <w:pPr>
              <w:jc w:val="center"/>
              <w:rPr>
                <w:sz w:val="20"/>
                <w:szCs w:val="20"/>
              </w:rPr>
            </w:pPr>
          </w:p>
          <w:p w14:paraId="2B748D71" w14:textId="77777777" w:rsidR="00DC7713" w:rsidRPr="00DC7713" w:rsidRDefault="00DC7713" w:rsidP="00DC7713">
            <w:pPr>
              <w:jc w:val="center"/>
              <w:rPr>
                <w:sz w:val="20"/>
                <w:szCs w:val="20"/>
              </w:rPr>
            </w:pPr>
            <w:r w:rsidRPr="00DC7713">
              <w:rPr>
                <w:sz w:val="20"/>
                <w:szCs w:val="20"/>
              </w:rPr>
              <w:t>1000</w:t>
            </w:r>
          </w:p>
          <w:p w14:paraId="3162F621" w14:textId="77777777" w:rsidR="00DC7713" w:rsidRPr="00DC7713" w:rsidRDefault="00DC7713" w:rsidP="00DC7713">
            <w:pPr>
              <w:jc w:val="center"/>
              <w:rPr>
                <w:sz w:val="20"/>
                <w:szCs w:val="20"/>
              </w:rPr>
            </w:pPr>
            <w:r w:rsidRPr="00DC7713">
              <w:rPr>
                <w:sz w:val="20"/>
                <w:szCs w:val="20"/>
              </w:rPr>
              <w:t>1500</w:t>
            </w:r>
          </w:p>
          <w:p w14:paraId="3C890DCE" w14:textId="77777777" w:rsidR="00DC7713" w:rsidRPr="00DC7713" w:rsidRDefault="00DC7713" w:rsidP="00DC7713">
            <w:pPr>
              <w:rPr>
                <w:sz w:val="20"/>
                <w:szCs w:val="20"/>
              </w:rPr>
            </w:pPr>
          </w:p>
          <w:p w14:paraId="70E36C0D" w14:textId="77777777" w:rsidR="00DC7713" w:rsidRPr="00DC7713" w:rsidRDefault="00DC7713" w:rsidP="00DC7713">
            <w:pPr>
              <w:jc w:val="center"/>
              <w:rPr>
                <w:sz w:val="20"/>
                <w:szCs w:val="20"/>
              </w:rPr>
            </w:pPr>
            <w:r w:rsidRPr="00DC7713">
              <w:rPr>
                <w:sz w:val="20"/>
                <w:szCs w:val="20"/>
              </w:rPr>
              <w:t>2000</w:t>
            </w:r>
          </w:p>
          <w:p w14:paraId="5FB53538" w14:textId="77777777" w:rsidR="00DC7713" w:rsidRPr="00DC7713" w:rsidRDefault="00DC7713" w:rsidP="00DC7713">
            <w:pPr>
              <w:jc w:val="center"/>
              <w:rPr>
                <w:sz w:val="20"/>
                <w:szCs w:val="20"/>
              </w:rPr>
            </w:pPr>
            <w:r w:rsidRPr="00DC7713">
              <w:rPr>
                <w:sz w:val="20"/>
                <w:szCs w:val="20"/>
              </w:rPr>
              <w:t>3000</w:t>
            </w:r>
          </w:p>
        </w:tc>
        <w:tc>
          <w:tcPr>
            <w:tcW w:w="1985" w:type="dxa"/>
            <w:tcBorders>
              <w:top w:val="nil"/>
              <w:left w:val="single" w:sz="4" w:space="0" w:color="auto"/>
              <w:bottom w:val="single" w:sz="4" w:space="0" w:color="auto"/>
              <w:right w:val="single" w:sz="4" w:space="0" w:color="auto"/>
            </w:tcBorders>
          </w:tcPr>
          <w:p w14:paraId="45C780FB" w14:textId="77777777" w:rsidR="00DC7713" w:rsidRPr="00DC7713" w:rsidRDefault="00DC7713" w:rsidP="00DC7713">
            <w:pPr>
              <w:jc w:val="center"/>
              <w:rPr>
                <w:sz w:val="20"/>
                <w:szCs w:val="20"/>
              </w:rPr>
            </w:pPr>
          </w:p>
        </w:tc>
      </w:tr>
    </w:tbl>
    <w:p w14:paraId="0E080928" w14:textId="77777777" w:rsidR="00DC7713" w:rsidRPr="00DC7713" w:rsidRDefault="00DC7713" w:rsidP="00DC7713">
      <w:pPr>
        <w:rPr>
          <w:sz w:val="20"/>
          <w:szCs w:val="20"/>
        </w:rPr>
      </w:pPr>
    </w:p>
    <w:p w14:paraId="6553F462" w14:textId="77777777" w:rsidR="00DC7713" w:rsidRPr="00DC7713" w:rsidRDefault="00DC7713" w:rsidP="00DC7713">
      <w:pPr>
        <w:jc w:val="right"/>
      </w:pPr>
    </w:p>
    <w:p w14:paraId="60D33DEC" w14:textId="77777777" w:rsidR="00DC7713" w:rsidRPr="00DC7713" w:rsidRDefault="00DC7713" w:rsidP="00DC7713">
      <w:pPr>
        <w:jc w:val="right"/>
      </w:pPr>
    </w:p>
    <w:p w14:paraId="22FB7D46" w14:textId="77777777" w:rsidR="00DC7713" w:rsidRPr="00DC7713" w:rsidRDefault="00DC7713" w:rsidP="00DC7713">
      <w:pPr>
        <w:jc w:val="right"/>
      </w:pPr>
    </w:p>
    <w:p w14:paraId="2501A78B" w14:textId="77777777" w:rsidR="00DC7713" w:rsidRPr="00DC7713" w:rsidRDefault="00DC7713" w:rsidP="00DC7713">
      <w:pPr>
        <w:jc w:val="right"/>
      </w:pPr>
      <w:r w:rsidRPr="00DC7713">
        <w:br w:type="page"/>
      </w:r>
      <w:r w:rsidRPr="00DC7713">
        <w:lastRenderedPageBreak/>
        <w:t>Пункт 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8"/>
        <w:gridCol w:w="1869"/>
        <w:gridCol w:w="1618"/>
        <w:gridCol w:w="1446"/>
        <w:gridCol w:w="1792"/>
      </w:tblGrid>
      <w:tr w:rsidR="00DC7713" w:rsidRPr="00DC7713" w14:paraId="54DDF421" w14:textId="77777777" w:rsidTr="00171933">
        <w:trPr>
          <w:trHeight w:val="15"/>
          <w:tblCellSpacing w:w="15" w:type="dxa"/>
        </w:trPr>
        <w:tc>
          <w:tcPr>
            <w:tcW w:w="9243" w:type="dxa"/>
            <w:gridSpan w:val="5"/>
            <w:vAlign w:val="center"/>
            <w:hideMark/>
          </w:tcPr>
          <w:p w14:paraId="4B85536A" w14:textId="77777777" w:rsidR="00DC7713" w:rsidRPr="00DC7713" w:rsidRDefault="00DC7713" w:rsidP="00DC7713">
            <w:pPr>
              <w:jc w:val="center"/>
              <w:rPr>
                <w:sz w:val="20"/>
                <w:szCs w:val="20"/>
              </w:rPr>
            </w:pPr>
            <w:r w:rsidRPr="00DC7713">
              <w:t>Стойкость кабелей к ВВФ</w:t>
            </w:r>
            <w:r w:rsidRPr="00DC7713">
              <w:br/>
            </w:r>
          </w:p>
        </w:tc>
      </w:tr>
      <w:tr w:rsidR="00DC7713" w:rsidRPr="00DC7713" w14:paraId="6C502C03" w14:textId="77777777" w:rsidTr="00171933">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61EB8208" w14:textId="77777777" w:rsidR="00DC7713" w:rsidRPr="00DC7713" w:rsidRDefault="00DC7713" w:rsidP="00DC7713">
            <w:pPr>
              <w:spacing w:before="100" w:beforeAutospacing="1" w:after="100" w:afterAutospacing="1"/>
              <w:jc w:val="center"/>
              <w:rPr>
                <w:sz w:val="20"/>
                <w:szCs w:val="20"/>
              </w:rPr>
            </w:pPr>
            <w:r w:rsidRPr="00DC7713">
              <w:rPr>
                <w:sz w:val="20"/>
                <w:szCs w:val="20"/>
              </w:rPr>
              <w:t>Вид ВВФ</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22E86A43" w14:textId="77777777" w:rsidR="00DC7713" w:rsidRPr="00DC7713" w:rsidRDefault="00DC7713" w:rsidP="00DC7713">
            <w:pPr>
              <w:spacing w:before="100" w:beforeAutospacing="1" w:after="100" w:afterAutospacing="1"/>
              <w:jc w:val="center"/>
              <w:rPr>
                <w:sz w:val="20"/>
                <w:szCs w:val="20"/>
              </w:rPr>
            </w:pPr>
            <w:r w:rsidRPr="00DC7713">
              <w:rPr>
                <w:sz w:val="20"/>
                <w:szCs w:val="20"/>
              </w:rPr>
              <w:t>Характеристика ВВФ</w:t>
            </w:r>
          </w:p>
        </w:tc>
        <w:tc>
          <w:tcPr>
            <w:tcW w:w="4811"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494161C2" w14:textId="77777777" w:rsidR="00DC7713" w:rsidRPr="00DC7713" w:rsidRDefault="00DC7713" w:rsidP="00DC7713">
            <w:pPr>
              <w:spacing w:before="100" w:beforeAutospacing="1" w:after="100" w:afterAutospacing="1"/>
              <w:jc w:val="center"/>
              <w:rPr>
                <w:sz w:val="20"/>
                <w:szCs w:val="20"/>
              </w:rPr>
            </w:pPr>
            <w:r w:rsidRPr="00DC7713">
              <w:rPr>
                <w:sz w:val="20"/>
                <w:szCs w:val="20"/>
              </w:rPr>
              <w:t>Значение ВВФ для кабелей</w:t>
            </w:r>
          </w:p>
        </w:tc>
      </w:tr>
      <w:tr w:rsidR="00DC7713" w:rsidRPr="00DC7713" w14:paraId="5CF779C5" w14:textId="77777777" w:rsidTr="00171933">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14:paraId="5AB55571" w14:textId="77777777" w:rsidR="00DC7713" w:rsidRPr="00DC7713" w:rsidRDefault="00DC7713" w:rsidP="00DC7713">
            <w:pPr>
              <w:spacing w:before="100" w:beforeAutospacing="1" w:after="100" w:afterAutospacing="1"/>
              <w:rPr>
                <w:sz w:val="20"/>
                <w:szCs w:val="20"/>
              </w:rPr>
            </w:pP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14:paraId="799BAEAF" w14:textId="77777777" w:rsidR="00DC7713" w:rsidRPr="00DC7713" w:rsidRDefault="00DC7713" w:rsidP="00DC7713">
            <w:pPr>
              <w:spacing w:before="100" w:beforeAutospacing="1" w:after="100" w:afterAutospacing="1"/>
              <w:rPr>
                <w:sz w:val="20"/>
                <w:szCs w:val="20"/>
              </w:rPr>
            </w:pPr>
          </w:p>
        </w:tc>
        <w:tc>
          <w:tcPr>
            <w:tcW w:w="303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64895939" w14:textId="77777777" w:rsidR="00DC7713" w:rsidRPr="00DC7713" w:rsidRDefault="00DC7713" w:rsidP="00DC7713">
            <w:pPr>
              <w:spacing w:before="100" w:beforeAutospacing="1" w:after="100" w:afterAutospacing="1"/>
              <w:jc w:val="center"/>
              <w:rPr>
                <w:sz w:val="20"/>
                <w:szCs w:val="20"/>
              </w:rPr>
            </w:pPr>
            <w:r w:rsidRPr="00DC7713">
              <w:rPr>
                <w:sz w:val="20"/>
                <w:szCs w:val="20"/>
              </w:rPr>
              <w:t>в оболочке из полиэтилена</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0430BE0C" w14:textId="77777777" w:rsidR="00DC7713" w:rsidRPr="00DC7713" w:rsidRDefault="00DC7713" w:rsidP="00DC7713">
            <w:pPr>
              <w:spacing w:before="100" w:beforeAutospacing="1" w:after="100" w:afterAutospacing="1"/>
              <w:jc w:val="center"/>
              <w:rPr>
                <w:sz w:val="20"/>
                <w:szCs w:val="20"/>
              </w:rPr>
            </w:pPr>
            <w:r w:rsidRPr="00DC7713">
              <w:rPr>
                <w:sz w:val="20"/>
                <w:szCs w:val="20"/>
              </w:rPr>
              <w:t>в оболочке из ПВХ пластиката или ПВХ пластиката пониженной горючести</w:t>
            </w:r>
          </w:p>
        </w:tc>
      </w:tr>
      <w:tr w:rsidR="00DC7713" w:rsidRPr="00DC7713" w14:paraId="04DE2148" w14:textId="77777777" w:rsidTr="00171933">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1D07693D" w14:textId="77777777" w:rsidR="00DC7713" w:rsidRPr="00DC7713" w:rsidRDefault="00DC7713" w:rsidP="00DC7713">
            <w:pPr>
              <w:spacing w:before="100" w:beforeAutospacing="1" w:after="100" w:afterAutospacing="1"/>
              <w:rPr>
                <w:sz w:val="20"/>
                <w:szCs w:val="20"/>
              </w:rPr>
            </w:pP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405D0780" w14:textId="77777777" w:rsidR="00DC7713" w:rsidRPr="00DC7713" w:rsidRDefault="00DC7713" w:rsidP="00DC7713">
            <w:pPr>
              <w:spacing w:before="100" w:beforeAutospacing="1" w:after="100" w:afterAutospacing="1"/>
              <w:rPr>
                <w:sz w:val="20"/>
                <w:szCs w:val="20"/>
              </w:rPr>
            </w:pP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4BF59822" w14:textId="77777777" w:rsidR="00DC7713" w:rsidRPr="00DC7713" w:rsidRDefault="00DC7713" w:rsidP="00DC7713">
            <w:pPr>
              <w:spacing w:before="100" w:beforeAutospacing="1" w:after="240"/>
              <w:jc w:val="center"/>
              <w:rPr>
                <w:sz w:val="20"/>
                <w:szCs w:val="20"/>
              </w:rPr>
            </w:pPr>
            <w:r w:rsidRPr="00DC7713">
              <w:rPr>
                <w:sz w:val="20"/>
                <w:szCs w:val="20"/>
              </w:rPr>
              <w:t>без гидрофобного заполнения</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27DA3A01" w14:textId="77777777" w:rsidR="00DC7713" w:rsidRPr="00DC7713" w:rsidRDefault="00DC7713" w:rsidP="00DC7713">
            <w:pPr>
              <w:spacing w:before="100" w:beforeAutospacing="1" w:after="240"/>
              <w:jc w:val="center"/>
              <w:rPr>
                <w:sz w:val="20"/>
                <w:szCs w:val="20"/>
              </w:rPr>
            </w:pPr>
            <w:r w:rsidRPr="00DC7713">
              <w:rPr>
                <w:sz w:val="20"/>
                <w:szCs w:val="20"/>
              </w:rPr>
              <w:t>с гидрофобным заполнением</w:t>
            </w: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79EFF02F" w14:textId="77777777" w:rsidR="00DC7713" w:rsidRPr="00DC7713" w:rsidRDefault="00DC7713" w:rsidP="00DC7713">
            <w:pPr>
              <w:spacing w:before="100" w:beforeAutospacing="1" w:after="100" w:afterAutospacing="1"/>
              <w:rPr>
                <w:sz w:val="20"/>
                <w:szCs w:val="20"/>
              </w:rPr>
            </w:pPr>
          </w:p>
        </w:tc>
      </w:tr>
      <w:tr w:rsidR="00DC7713" w:rsidRPr="00DC7713" w14:paraId="40730C95" w14:textId="77777777" w:rsidTr="00171933">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58AF7157" w14:textId="77777777" w:rsidR="00DC7713" w:rsidRPr="00DC7713" w:rsidRDefault="00DC7713" w:rsidP="00DC7713">
            <w:pPr>
              <w:spacing w:before="100" w:beforeAutospacing="1" w:after="100" w:afterAutospacing="1"/>
              <w:rPr>
                <w:sz w:val="20"/>
                <w:szCs w:val="20"/>
              </w:rPr>
            </w:pPr>
            <w:r w:rsidRPr="00DC7713">
              <w:rPr>
                <w:sz w:val="20"/>
                <w:szCs w:val="20"/>
              </w:rPr>
              <w:t>1 Повышенная температура окружающей среды</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5D9BFA8F" w14:textId="77777777" w:rsidR="00DC7713" w:rsidRPr="00DC7713" w:rsidRDefault="00DC7713" w:rsidP="00DC7713">
            <w:pPr>
              <w:spacing w:before="100" w:beforeAutospacing="1" w:after="240"/>
              <w:jc w:val="center"/>
              <w:rPr>
                <w:sz w:val="20"/>
                <w:szCs w:val="20"/>
              </w:rPr>
            </w:pPr>
            <w:r w:rsidRPr="00DC7713">
              <w:rPr>
                <w:sz w:val="20"/>
                <w:szCs w:val="20"/>
              </w:rPr>
              <w:t>Повышенная рабочая температура, °С</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43E825A1" w14:textId="77777777" w:rsidR="00DC7713" w:rsidRPr="00DC7713" w:rsidRDefault="00DC7713" w:rsidP="00DC7713">
            <w:pPr>
              <w:spacing w:before="100" w:beforeAutospacing="1" w:after="100" w:afterAutospacing="1"/>
              <w:jc w:val="center"/>
              <w:rPr>
                <w:sz w:val="20"/>
                <w:szCs w:val="20"/>
              </w:rPr>
            </w:pPr>
            <w:r w:rsidRPr="00DC7713">
              <w:rPr>
                <w:sz w:val="20"/>
                <w:szCs w:val="20"/>
              </w:rPr>
              <w:t>60</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3BF8579F" w14:textId="77777777" w:rsidR="00DC7713" w:rsidRPr="00DC7713" w:rsidRDefault="00DC7713" w:rsidP="00DC7713">
            <w:pPr>
              <w:spacing w:before="100" w:beforeAutospacing="1" w:after="100" w:afterAutospacing="1"/>
              <w:jc w:val="center"/>
              <w:rPr>
                <w:sz w:val="20"/>
                <w:szCs w:val="20"/>
              </w:rPr>
            </w:pPr>
            <w:r w:rsidRPr="00DC7713">
              <w:rPr>
                <w:sz w:val="20"/>
                <w:szCs w:val="20"/>
              </w:rPr>
              <w:t>50</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41464933" w14:textId="77777777" w:rsidR="00DC7713" w:rsidRPr="00DC7713" w:rsidRDefault="00DC7713" w:rsidP="00DC7713">
            <w:pPr>
              <w:spacing w:before="100" w:beforeAutospacing="1" w:after="100" w:afterAutospacing="1"/>
              <w:jc w:val="center"/>
              <w:rPr>
                <w:sz w:val="20"/>
                <w:szCs w:val="20"/>
              </w:rPr>
            </w:pPr>
            <w:r w:rsidRPr="00DC7713">
              <w:rPr>
                <w:sz w:val="20"/>
                <w:szCs w:val="20"/>
              </w:rPr>
              <w:t>60</w:t>
            </w:r>
          </w:p>
        </w:tc>
      </w:tr>
      <w:tr w:rsidR="00DC7713" w:rsidRPr="00DC7713" w14:paraId="34990F6D" w14:textId="77777777" w:rsidTr="00171933">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18B68EEA" w14:textId="77777777" w:rsidR="00DC7713" w:rsidRPr="00DC7713" w:rsidRDefault="00DC7713" w:rsidP="00DC7713">
            <w:pPr>
              <w:spacing w:before="100" w:beforeAutospacing="1" w:after="100" w:afterAutospacing="1"/>
              <w:rPr>
                <w:sz w:val="20"/>
                <w:szCs w:val="20"/>
              </w:rPr>
            </w:pPr>
            <w:r w:rsidRPr="00DC7713">
              <w:rPr>
                <w:sz w:val="20"/>
                <w:szCs w:val="20"/>
              </w:rPr>
              <w:t>2 Пониженная температура окружающей среды:</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2E95783B" w14:textId="77777777" w:rsidR="00DC7713" w:rsidRPr="00DC7713" w:rsidRDefault="00DC7713" w:rsidP="00DC7713">
            <w:pPr>
              <w:spacing w:before="100" w:beforeAutospacing="1" w:after="100" w:afterAutospacing="1"/>
              <w:jc w:val="center"/>
              <w:rPr>
                <w:sz w:val="20"/>
                <w:szCs w:val="20"/>
              </w:rPr>
            </w:pPr>
            <w:r w:rsidRPr="00DC7713">
              <w:rPr>
                <w:sz w:val="20"/>
                <w:szCs w:val="20"/>
              </w:rPr>
              <w:t>Пониженная рабочая температура, °С</w:t>
            </w:r>
          </w:p>
        </w:tc>
        <w:tc>
          <w:tcPr>
            <w:tcW w:w="15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37324561" w14:textId="77777777" w:rsidR="00DC7713" w:rsidRPr="00DC7713" w:rsidRDefault="00DC7713" w:rsidP="00DC7713">
            <w:pPr>
              <w:spacing w:before="100" w:beforeAutospacing="1" w:after="100" w:afterAutospacing="1"/>
              <w:jc w:val="center"/>
              <w:rPr>
                <w:sz w:val="20"/>
                <w:szCs w:val="20"/>
              </w:rPr>
            </w:pPr>
            <w:r w:rsidRPr="00DC7713">
              <w:rPr>
                <w:sz w:val="20"/>
                <w:szCs w:val="20"/>
              </w:rPr>
              <w:t>-50</w:t>
            </w:r>
          </w:p>
        </w:tc>
        <w:tc>
          <w:tcPr>
            <w:tcW w:w="141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1E9C5AD4" w14:textId="77777777" w:rsidR="00DC7713" w:rsidRPr="00DC7713" w:rsidRDefault="00DC7713" w:rsidP="00DC7713">
            <w:pPr>
              <w:spacing w:before="100" w:beforeAutospacing="1" w:after="100" w:afterAutospacing="1"/>
              <w:jc w:val="center"/>
              <w:rPr>
                <w:sz w:val="20"/>
                <w:szCs w:val="20"/>
              </w:rPr>
            </w:pPr>
            <w:r w:rsidRPr="00DC7713">
              <w:rPr>
                <w:sz w:val="20"/>
                <w:szCs w:val="20"/>
              </w:rPr>
              <w:t>-50</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6F554085" w14:textId="77777777" w:rsidR="00DC7713" w:rsidRPr="00DC7713" w:rsidRDefault="00DC7713" w:rsidP="00DC7713">
            <w:pPr>
              <w:spacing w:before="100" w:beforeAutospacing="1" w:after="100" w:afterAutospacing="1"/>
              <w:jc w:val="center"/>
              <w:rPr>
                <w:sz w:val="20"/>
                <w:szCs w:val="20"/>
              </w:rPr>
            </w:pPr>
            <w:r w:rsidRPr="00DC7713">
              <w:rPr>
                <w:sz w:val="20"/>
                <w:szCs w:val="20"/>
              </w:rPr>
              <w:t>-40</w:t>
            </w:r>
          </w:p>
        </w:tc>
      </w:tr>
      <w:tr w:rsidR="00DC7713" w:rsidRPr="00DC7713" w14:paraId="6BA2C39D" w14:textId="77777777" w:rsidTr="00171933">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14:paraId="6EF18BA8" w14:textId="77777777" w:rsidR="00DC7713" w:rsidRPr="00DC7713" w:rsidRDefault="00DC7713" w:rsidP="00DC7713">
            <w:pPr>
              <w:spacing w:before="100" w:beforeAutospacing="1" w:after="240"/>
              <w:rPr>
                <w:sz w:val="20"/>
                <w:szCs w:val="20"/>
              </w:rPr>
            </w:pPr>
            <w:r w:rsidRPr="00DC7713">
              <w:rPr>
                <w:sz w:val="20"/>
                <w:szCs w:val="20"/>
              </w:rPr>
              <w:t>- в условиях фиксированного монтажа</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14:paraId="43879BAD" w14:textId="77777777" w:rsidR="00DC7713" w:rsidRPr="00DC7713" w:rsidRDefault="00DC7713" w:rsidP="00DC7713">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14:paraId="446C0833" w14:textId="77777777" w:rsidR="00DC7713" w:rsidRPr="00DC7713" w:rsidRDefault="00DC7713" w:rsidP="00DC7713">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14:paraId="7F8369E2" w14:textId="77777777" w:rsidR="00DC7713" w:rsidRPr="00DC7713" w:rsidRDefault="00DC7713" w:rsidP="00DC7713">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14:paraId="6F820FBD" w14:textId="77777777" w:rsidR="00DC7713" w:rsidRPr="00DC7713" w:rsidRDefault="00DC7713" w:rsidP="00DC7713">
            <w:pPr>
              <w:spacing w:before="100" w:beforeAutospacing="1" w:after="100" w:afterAutospacing="1"/>
              <w:rPr>
                <w:sz w:val="20"/>
                <w:szCs w:val="20"/>
              </w:rPr>
            </w:pPr>
          </w:p>
        </w:tc>
      </w:tr>
      <w:tr w:rsidR="00DC7713" w:rsidRPr="00DC7713" w14:paraId="39E58078" w14:textId="77777777" w:rsidTr="00171933">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14:paraId="5E3744E9" w14:textId="77777777" w:rsidR="00DC7713" w:rsidRPr="00DC7713" w:rsidRDefault="00DC7713" w:rsidP="00DC7713">
            <w:pPr>
              <w:spacing w:before="100" w:beforeAutospacing="1" w:after="240"/>
              <w:rPr>
                <w:sz w:val="20"/>
                <w:szCs w:val="20"/>
              </w:rPr>
            </w:pPr>
            <w:r w:rsidRPr="00DC7713">
              <w:rPr>
                <w:sz w:val="20"/>
                <w:szCs w:val="20"/>
              </w:rPr>
              <w:t>- в условиях монтажных и эксплуатационных изгибов на радиус</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14:paraId="095B879F" w14:textId="77777777" w:rsidR="00DC7713" w:rsidRPr="00DC7713" w:rsidRDefault="00DC7713" w:rsidP="00DC7713">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14:paraId="176EA499" w14:textId="77777777" w:rsidR="00DC7713" w:rsidRPr="00DC7713" w:rsidRDefault="00DC7713" w:rsidP="00DC7713">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14:paraId="0AAD4027" w14:textId="77777777" w:rsidR="00DC7713" w:rsidRPr="00DC7713" w:rsidRDefault="00DC7713" w:rsidP="00DC7713">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14:paraId="3382BEFB" w14:textId="77777777" w:rsidR="00DC7713" w:rsidRPr="00DC7713" w:rsidRDefault="00DC7713" w:rsidP="00DC7713">
            <w:pPr>
              <w:spacing w:before="100" w:beforeAutospacing="1" w:after="100" w:afterAutospacing="1"/>
              <w:rPr>
                <w:sz w:val="20"/>
                <w:szCs w:val="20"/>
              </w:rPr>
            </w:pPr>
          </w:p>
        </w:tc>
      </w:tr>
      <w:tr w:rsidR="00DC7713" w:rsidRPr="00DC7713" w14:paraId="7F3678B7" w14:textId="77777777" w:rsidTr="00171933">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14:paraId="347E5AE7" w14:textId="77777777" w:rsidR="00DC7713" w:rsidRPr="00DC7713" w:rsidRDefault="00DC7713" w:rsidP="00DC7713">
            <w:pPr>
              <w:spacing w:before="100" w:beforeAutospacing="1" w:after="240"/>
              <w:rPr>
                <w:sz w:val="20"/>
                <w:szCs w:val="20"/>
              </w:rPr>
            </w:pPr>
            <w:r w:rsidRPr="00DC7713">
              <w:rPr>
                <w:sz w:val="20"/>
                <w:szCs w:val="20"/>
              </w:rPr>
              <w:t>для небронированных кабелей:</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14:paraId="6E722B8E" w14:textId="77777777" w:rsidR="00DC7713" w:rsidRPr="00DC7713" w:rsidRDefault="00DC7713" w:rsidP="00DC7713">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14:paraId="2CFDC60C" w14:textId="77777777" w:rsidR="00DC7713" w:rsidRPr="00DC7713" w:rsidRDefault="00DC7713" w:rsidP="00DC7713">
            <w:pPr>
              <w:spacing w:before="100" w:beforeAutospacing="1" w:after="100" w:afterAutospacing="1"/>
              <w:jc w:val="center"/>
              <w:rPr>
                <w:sz w:val="20"/>
                <w:szCs w:val="20"/>
              </w:rPr>
            </w:pPr>
            <w:r w:rsidRPr="00DC7713">
              <w:rPr>
                <w:sz w:val="20"/>
                <w:szCs w:val="20"/>
              </w:rPr>
              <w:t>-15</w:t>
            </w: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14:paraId="1EA37DB9" w14:textId="77777777" w:rsidR="00DC7713" w:rsidRPr="00DC7713" w:rsidRDefault="00DC7713" w:rsidP="00DC7713">
            <w:pPr>
              <w:spacing w:before="100" w:beforeAutospacing="1" w:after="100" w:afterAutospacing="1"/>
              <w:jc w:val="center"/>
              <w:rPr>
                <w:sz w:val="20"/>
                <w:szCs w:val="20"/>
              </w:rPr>
            </w:pPr>
            <w:r w:rsidRPr="00DC7713">
              <w:rPr>
                <w:sz w:val="20"/>
                <w:szCs w:val="20"/>
              </w:rPr>
              <w:t>-10</w:t>
            </w: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14:paraId="011AE100" w14:textId="77777777" w:rsidR="00DC7713" w:rsidRPr="00DC7713" w:rsidRDefault="00DC7713" w:rsidP="00DC7713">
            <w:pPr>
              <w:spacing w:before="100" w:beforeAutospacing="1" w:after="100" w:afterAutospacing="1"/>
              <w:jc w:val="center"/>
              <w:rPr>
                <w:sz w:val="20"/>
                <w:szCs w:val="20"/>
              </w:rPr>
            </w:pPr>
            <w:r w:rsidRPr="00DC7713">
              <w:rPr>
                <w:sz w:val="20"/>
                <w:szCs w:val="20"/>
              </w:rPr>
              <w:t>-10</w:t>
            </w:r>
          </w:p>
        </w:tc>
      </w:tr>
      <w:tr w:rsidR="00DC7713" w:rsidRPr="00DC7713" w14:paraId="5A9543F9" w14:textId="77777777" w:rsidTr="00171933">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14:paraId="67C1FBC4" w14:textId="77777777" w:rsidR="00DC7713" w:rsidRPr="00DC7713" w:rsidRDefault="00DC7713" w:rsidP="00DC7713">
            <w:pPr>
              <w:spacing w:before="100" w:beforeAutospacing="1" w:after="240"/>
              <w:rPr>
                <w:sz w:val="20"/>
                <w:szCs w:val="20"/>
              </w:rPr>
            </w:pPr>
            <w:r w:rsidRPr="00DC7713">
              <w:rPr>
                <w:sz w:val="20"/>
                <w:szCs w:val="20"/>
              </w:rPr>
              <w:t>не менее 10 диаметров по оболочке;</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14:paraId="17E47A2D" w14:textId="77777777" w:rsidR="00DC7713" w:rsidRPr="00DC7713" w:rsidRDefault="00DC7713" w:rsidP="00DC7713">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14:paraId="332FE05F" w14:textId="77777777" w:rsidR="00DC7713" w:rsidRPr="00DC7713" w:rsidRDefault="00DC7713" w:rsidP="00DC7713">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14:paraId="4EBF760D" w14:textId="77777777" w:rsidR="00DC7713" w:rsidRPr="00DC7713" w:rsidRDefault="00DC7713" w:rsidP="00DC7713">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14:paraId="2220ACE3" w14:textId="77777777" w:rsidR="00DC7713" w:rsidRPr="00DC7713" w:rsidRDefault="00DC7713" w:rsidP="00DC7713">
            <w:pPr>
              <w:spacing w:before="100" w:beforeAutospacing="1" w:after="100" w:afterAutospacing="1"/>
              <w:rPr>
                <w:sz w:val="20"/>
                <w:szCs w:val="20"/>
              </w:rPr>
            </w:pPr>
          </w:p>
        </w:tc>
      </w:tr>
      <w:tr w:rsidR="00DC7713" w:rsidRPr="00DC7713" w14:paraId="2A268BD6" w14:textId="77777777" w:rsidTr="00171933">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2B5D9A8C" w14:textId="77777777" w:rsidR="00DC7713" w:rsidRPr="00DC7713" w:rsidRDefault="00DC7713" w:rsidP="00DC7713">
            <w:pPr>
              <w:spacing w:before="100" w:beforeAutospacing="1" w:after="240"/>
              <w:rPr>
                <w:sz w:val="20"/>
                <w:szCs w:val="20"/>
              </w:rPr>
            </w:pPr>
            <w:r w:rsidRPr="00DC7713">
              <w:rPr>
                <w:sz w:val="20"/>
                <w:szCs w:val="20"/>
              </w:rPr>
              <w:t>для бронированных кабелей - не менее 12 диаметров</w:t>
            </w: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40FEC6B3" w14:textId="77777777" w:rsidR="00DC7713" w:rsidRPr="00DC7713" w:rsidRDefault="00DC7713" w:rsidP="00DC7713">
            <w:pPr>
              <w:spacing w:before="100" w:beforeAutospacing="1" w:after="100" w:afterAutospacing="1"/>
              <w:rPr>
                <w:sz w:val="20"/>
                <w:szCs w:val="20"/>
              </w:rPr>
            </w:pPr>
          </w:p>
        </w:tc>
        <w:tc>
          <w:tcPr>
            <w:tcW w:w="15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091992B4" w14:textId="77777777" w:rsidR="00DC7713" w:rsidRPr="00DC7713" w:rsidRDefault="00DC7713" w:rsidP="00DC7713">
            <w:pPr>
              <w:spacing w:before="100" w:beforeAutospacing="1" w:after="100" w:afterAutospacing="1"/>
              <w:rPr>
                <w:sz w:val="20"/>
                <w:szCs w:val="20"/>
              </w:rPr>
            </w:pPr>
          </w:p>
        </w:tc>
        <w:tc>
          <w:tcPr>
            <w:tcW w:w="141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351DB66B" w14:textId="77777777" w:rsidR="00DC7713" w:rsidRPr="00DC7713" w:rsidRDefault="00DC7713" w:rsidP="00DC7713">
            <w:pPr>
              <w:spacing w:before="100" w:beforeAutospacing="1" w:after="100" w:afterAutospacing="1"/>
              <w:rPr>
                <w:sz w:val="20"/>
                <w:szCs w:val="20"/>
              </w:rPr>
            </w:pP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4FEBF518" w14:textId="77777777" w:rsidR="00DC7713" w:rsidRPr="00DC7713" w:rsidRDefault="00DC7713" w:rsidP="00DC7713">
            <w:pPr>
              <w:spacing w:before="100" w:beforeAutospacing="1" w:after="100" w:afterAutospacing="1"/>
              <w:rPr>
                <w:sz w:val="20"/>
                <w:szCs w:val="20"/>
              </w:rPr>
            </w:pPr>
          </w:p>
        </w:tc>
      </w:tr>
      <w:tr w:rsidR="00DC7713" w:rsidRPr="00DC7713" w14:paraId="4B06B341" w14:textId="77777777" w:rsidTr="00171933">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23CF5CB9" w14:textId="77777777" w:rsidR="00DC7713" w:rsidRPr="00DC7713" w:rsidRDefault="00DC7713" w:rsidP="00DC7713">
            <w:pPr>
              <w:spacing w:before="100" w:beforeAutospacing="1" w:after="100" w:afterAutospacing="1"/>
              <w:rPr>
                <w:sz w:val="20"/>
                <w:szCs w:val="20"/>
              </w:rPr>
            </w:pPr>
            <w:r w:rsidRPr="00DC7713">
              <w:rPr>
                <w:sz w:val="20"/>
                <w:szCs w:val="20"/>
              </w:rPr>
              <w:t>3 Повышенная влажность воздуха</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6524DFB9" w14:textId="77777777" w:rsidR="00DC7713" w:rsidRPr="00DC7713" w:rsidRDefault="00DC7713" w:rsidP="00DC7713">
            <w:pPr>
              <w:spacing w:before="100" w:beforeAutospacing="1" w:after="240"/>
              <w:jc w:val="center"/>
              <w:rPr>
                <w:sz w:val="20"/>
                <w:szCs w:val="20"/>
              </w:rPr>
            </w:pPr>
            <w:r w:rsidRPr="00DC7713">
              <w:rPr>
                <w:sz w:val="20"/>
                <w:szCs w:val="20"/>
              </w:rPr>
              <w:t>Относительная влажность при температуре</w:t>
            </w:r>
            <w:r w:rsidRPr="00DC7713">
              <w:rPr>
                <w:sz w:val="20"/>
                <w:szCs w:val="20"/>
              </w:rPr>
              <w:br/>
              <w:t>до 35 °С, %</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52A7B717" w14:textId="77777777" w:rsidR="00DC7713" w:rsidRPr="00DC7713" w:rsidRDefault="00DC7713" w:rsidP="00DC7713">
            <w:pPr>
              <w:spacing w:before="100" w:beforeAutospacing="1" w:after="100" w:afterAutospacing="1"/>
              <w:jc w:val="center"/>
              <w:rPr>
                <w:sz w:val="20"/>
                <w:szCs w:val="20"/>
              </w:rPr>
            </w:pPr>
            <w:r w:rsidRPr="00DC7713">
              <w:rPr>
                <w:sz w:val="20"/>
                <w:szCs w:val="20"/>
              </w:rPr>
              <w:t>98</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0727C301" w14:textId="77777777" w:rsidR="00DC7713" w:rsidRPr="00DC7713" w:rsidRDefault="00DC7713" w:rsidP="00DC7713">
            <w:pPr>
              <w:spacing w:before="100" w:beforeAutospacing="1" w:after="100" w:afterAutospacing="1"/>
              <w:jc w:val="center"/>
              <w:rPr>
                <w:sz w:val="20"/>
                <w:szCs w:val="20"/>
              </w:rPr>
            </w:pPr>
            <w:r w:rsidRPr="00DC7713">
              <w:rPr>
                <w:sz w:val="20"/>
                <w:szCs w:val="20"/>
              </w:rPr>
              <w:t>98</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1B70A215" w14:textId="77777777" w:rsidR="00DC7713" w:rsidRPr="00DC7713" w:rsidRDefault="00DC7713" w:rsidP="00DC7713">
            <w:pPr>
              <w:spacing w:before="100" w:beforeAutospacing="1" w:after="100" w:afterAutospacing="1"/>
              <w:jc w:val="center"/>
              <w:rPr>
                <w:sz w:val="20"/>
                <w:szCs w:val="20"/>
              </w:rPr>
            </w:pPr>
            <w:r w:rsidRPr="00DC7713">
              <w:rPr>
                <w:sz w:val="20"/>
                <w:szCs w:val="20"/>
              </w:rPr>
              <w:t>98</w:t>
            </w:r>
          </w:p>
        </w:tc>
      </w:tr>
    </w:tbl>
    <w:p w14:paraId="5B17A438" w14:textId="77777777" w:rsidR="00DC7713" w:rsidRPr="00DC7713" w:rsidRDefault="00DC7713" w:rsidP="00DC7713">
      <w:pPr>
        <w:spacing w:before="100" w:beforeAutospacing="1" w:after="100" w:afterAutospacing="1"/>
        <w:rPr>
          <w:sz w:val="20"/>
          <w:szCs w:val="20"/>
        </w:rPr>
      </w:pPr>
      <w:r w:rsidRPr="00DC7713">
        <w:rPr>
          <w:sz w:val="20"/>
          <w:szCs w:val="20"/>
        </w:rPr>
        <w:t>     Гидрофобный заполнитель не должен вытекать из кабеля при температуре до 50 °С включительно</w:t>
      </w:r>
      <w:r w:rsidRPr="00DC7713">
        <w:rPr>
          <w:sz w:val="20"/>
          <w:szCs w:val="20"/>
        </w:rPr>
        <w:br/>
        <w:t>     </w:t>
      </w:r>
    </w:p>
    <w:p w14:paraId="3503EFDB" w14:textId="77777777" w:rsidR="00DC7713" w:rsidRPr="00DC7713" w:rsidRDefault="00DC7713" w:rsidP="00DC7713">
      <w:pPr>
        <w:jc w:val="right"/>
      </w:pPr>
    </w:p>
    <w:p w14:paraId="73157388" w14:textId="77777777" w:rsidR="00DC7713" w:rsidRPr="00DC7713" w:rsidRDefault="00DC7713" w:rsidP="00DC7713">
      <w:pPr>
        <w:jc w:val="right"/>
      </w:pPr>
    </w:p>
    <w:p w14:paraId="18FE137B" w14:textId="77777777" w:rsidR="00DC7713" w:rsidRPr="00DC7713" w:rsidRDefault="00DC7713" w:rsidP="00DC7713">
      <w:pPr>
        <w:jc w:val="right"/>
      </w:pPr>
    </w:p>
    <w:p w14:paraId="663E1EE3" w14:textId="77777777" w:rsidR="00DC7713" w:rsidRPr="00DC7713" w:rsidRDefault="00DC7713" w:rsidP="00DC7713">
      <w:pPr>
        <w:jc w:val="right"/>
      </w:pPr>
    </w:p>
    <w:p w14:paraId="7833D60F" w14:textId="77777777" w:rsidR="00DC7713" w:rsidRPr="00DC7713" w:rsidRDefault="00DC7713" w:rsidP="00DC7713">
      <w:pPr>
        <w:jc w:val="right"/>
      </w:pPr>
    </w:p>
    <w:p w14:paraId="77A7F75B" w14:textId="77777777" w:rsidR="00DC7713" w:rsidRPr="00DC7713" w:rsidRDefault="00DC7713" w:rsidP="00DC7713">
      <w:pPr>
        <w:jc w:val="right"/>
      </w:pPr>
      <w:r w:rsidRPr="00DC7713">
        <w:br w:type="page"/>
      </w:r>
      <w:r w:rsidRPr="00DC7713">
        <w:lastRenderedPageBreak/>
        <w:t>Пункт 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33"/>
        <w:gridCol w:w="1070"/>
      </w:tblGrid>
      <w:tr w:rsidR="00DC7713" w:rsidRPr="00DC7713" w14:paraId="2883A098" w14:textId="77777777" w:rsidTr="00171933">
        <w:trPr>
          <w:trHeight w:val="15"/>
          <w:tblCellSpacing w:w="15" w:type="dxa"/>
        </w:trPr>
        <w:tc>
          <w:tcPr>
            <w:tcW w:w="8188" w:type="dxa"/>
            <w:vAlign w:val="center"/>
            <w:hideMark/>
          </w:tcPr>
          <w:p w14:paraId="01C94C48" w14:textId="77777777" w:rsidR="00DC7713" w:rsidRPr="00DC7713" w:rsidRDefault="00DC7713" w:rsidP="00DC7713">
            <w:pPr>
              <w:jc w:val="center"/>
              <w:rPr>
                <w:sz w:val="2"/>
              </w:rPr>
            </w:pPr>
            <w:r w:rsidRPr="00DC7713">
              <w:t>Физико-механические параметры изоляции, оболочки и защитного шланга</w:t>
            </w:r>
            <w:r w:rsidRPr="00DC7713">
              <w:br/>
            </w:r>
          </w:p>
        </w:tc>
        <w:tc>
          <w:tcPr>
            <w:tcW w:w="1025" w:type="dxa"/>
            <w:vAlign w:val="center"/>
            <w:hideMark/>
          </w:tcPr>
          <w:p w14:paraId="22802120" w14:textId="77777777" w:rsidR="00DC7713" w:rsidRPr="00DC7713" w:rsidRDefault="00DC7713" w:rsidP="00DC7713">
            <w:pPr>
              <w:rPr>
                <w:sz w:val="2"/>
              </w:rPr>
            </w:pPr>
          </w:p>
        </w:tc>
      </w:tr>
      <w:tr w:rsidR="00DC7713" w:rsidRPr="00DC7713" w14:paraId="5FBE874A" w14:textId="77777777" w:rsidTr="00171933">
        <w:trPr>
          <w:tblCellSpacing w:w="15" w:type="dxa"/>
        </w:trPr>
        <w:tc>
          <w:tcPr>
            <w:tcW w:w="81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5CB4BB23" w14:textId="77777777" w:rsidR="00DC7713" w:rsidRPr="00DC7713" w:rsidRDefault="00DC7713" w:rsidP="00DC7713">
            <w:pPr>
              <w:spacing w:before="100" w:beforeAutospacing="1" w:after="240"/>
              <w:jc w:val="center"/>
              <w:rPr>
                <w:sz w:val="20"/>
                <w:szCs w:val="20"/>
              </w:rPr>
            </w:pPr>
            <w:r w:rsidRPr="00DC7713">
              <w:rPr>
                <w:sz w:val="20"/>
                <w:szCs w:val="20"/>
              </w:rPr>
              <w:t>Наименование параметра</w:t>
            </w:r>
          </w:p>
        </w:tc>
        <w:tc>
          <w:tcPr>
            <w:tcW w:w="1025"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14:paraId="1C7C1857" w14:textId="77777777" w:rsidR="00DC7713" w:rsidRPr="00DC7713" w:rsidRDefault="00DC7713" w:rsidP="00DC7713">
            <w:pPr>
              <w:spacing w:before="100" w:beforeAutospacing="1" w:after="100" w:afterAutospacing="1"/>
              <w:jc w:val="center"/>
              <w:rPr>
                <w:sz w:val="20"/>
                <w:szCs w:val="20"/>
              </w:rPr>
            </w:pPr>
            <w:r w:rsidRPr="00DC7713">
              <w:rPr>
                <w:sz w:val="20"/>
                <w:szCs w:val="20"/>
              </w:rPr>
              <w:t>Норма</w:t>
            </w:r>
          </w:p>
        </w:tc>
      </w:tr>
      <w:tr w:rsidR="00DC7713" w:rsidRPr="00DC7713" w14:paraId="1E1D0E49" w14:textId="77777777" w:rsidTr="00171933">
        <w:trPr>
          <w:tblCellSpacing w:w="15" w:type="dxa"/>
        </w:trPr>
        <w:tc>
          <w:tcPr>
            <w:tcW w:w="81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2B58F8E0" w14:textId="77777777" w:rsidR="00DC7713" w:rsidRPr="00DC7713" w:rsidRDefault="00DC7713" w:rsidP="00DC7713">
            <w:pPr>
              <w:spacing w:before="100" w:beforeAutospacing="1" w:after="240"/>
              <w:rPr>
                <w:sz w:val="20"/>
                <w:szCs w:val="20"/>
              </w:rPr>
            </w:pPr>
            <w:r w:rsidRPr="00DC7713">
              <w:rPr>
                <w:sz w:val="20"/>
                <w:szCs w:val="20"/>
              </w:rPr>
              <w:t>1 Относительное удлинение изоляции при разрыве, %, не менее:</w:t>
            </w:r>
          </w:p>
        </w:tc>
        <w:tc>
          <w:tcPr>
            <w:tcW w:w="1025"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14:paraId="0F507ECC" w14:textId="77777777" w:rsidR="00DC7713" w:rsidRPr="00DC7713" w:rsidRDefault="00DC7713" w:rsidP="00DC7713">
            <w:pPr>
              <w:spacing w:before="100" w:beforeAutospacing="1" w:after="100" w:afterAutospacing="1"/>
              <w:rPr>
                <w:sz w:val="20"/>
                <w:szCs w:val="20"/>
              </w:rPr>
            </w:pPr>
          </w:p>
        </w:tc>
      </w:tr>
      <w:tr w:rsidR="00DC7713" w:rsidRPr="00DC7713" w14:paraId="2928ECD5" w14:textId="77777777" w:rsidTr="0017193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5BB9C682" w14:textId="77777777" w:rsidR="00DC7713" w:rsidRPr="00DC7713" w:rsidRDefault="00DC7713" w:rsidP="00DC7713">
            <w:pPr>
              <w:spacing w:before="100" w:beforeAutospacing="1" w:after="240"/>
              <w:rPr>
                <w:sz w:val="20"/>
                <w:szCs w:val="20"/>
              </w:rPr>
            </w:pPr>
            <w:r w:rsidRPr="00DC7713">
              <w:rPr>
                <w:sz w:val="20"/>
                <w:szCs w:val="20"/>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010147B7" w14:textId="77777777" w:rsidR="00DC7713" w:rsidRPr="00DC7713" w:rsidRDefault="00DC7713" w:rsidP="00DC7713">
            <w:pPr>
              <w:spacing w:before="100" w:beforeAutospacing="1" w:after="100" w:afterAutospacing="1"/>
              <w:jc w:val="center"/>
              <w:rPr>
                <w:sz w:val="20"/>
                <w:szCs w:val="20"/>
              </w:rPr>
            </w:pPr>
            <w:r w:rsidRPr="00DC7713">
              <w:rPr>
                <w:sz w:val="20"/>
                <w:szCs w:val="20"/>
              </w:rPr>
              <w:t>300</w:t>
            </w:r>
          </w:p>
        </w:tc>
      </w:tr>
      <w:tr w:rsidR="00DC7713" w:rsidRPr="00DC7713" w14:paraId="13A54B9B" w14:textId="77777777" w:rsidTr="0017193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22126772" w14:textId="77777777" w:rsidR="00DC7713" w:rsidRPr="00DC7713" w:rsidRDefault="00DC7713" w:rsidP="00DC7713">
            <w:pPr>
              <w:spacing w:before="100" w:beforeAutospacing="1" w:after="240"/>
              <w:rPr>
                <w:sz w:val="20"/>
                <w:szCs w:val="20"/>
              </w:rPr>
            </w:pPr>
            <w:r w:rsidRPr="00DC7713">
              <w:rPr>
                <w:sz w:val="20"/>
                <w:szCs w:val="20"/>
              </w:rPr>
              <w:t>- пленко-пористой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37174B02" w14:textId="77777777" w:rsidR="00DC7713" w:rsidRPr="00DC7713" w:rsidRDefault="00DC7713" w:rsidP="00DC7713">
            <w:pPr>
              <w:spacing w:before="100" w:beforeAutospacing="1" w:after="100" w:afterAutospacing="1"/>
              <w:jc w:val="center"/>
              <w:rPr>
                <w:sz w:val="20"/>
                <w:szCs w:val="20"/>
              </w:rPr>
            </w:pPr>
            <w:r w:rsidRPr="00DC7713">
              <w:rPr>
                <w:sz w:val="20"/>
                <w:szCs w:val="20"/>
              </w:rPr>
              <w:t>125</w:t>
            </w:r>
          </w:p>
        </w:tc>
      </w:tr>
      <w:tr w:rsidR="00DC7713" w:rsidRPr="00DC7713" w14:paraId="729D261E" w14:textId="77777777" w:rsidTr="0017193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47523A32" w14:textId="77777777" w:rsidR="00DC7713" w:rsidRPr="00DC7713" w:rsidRDefault="00DC7713" w:rsidP="00DC7713">
            <w:pPr>
              <w:spacing w:before="100" w:beforeAutospacing="1" w:after="240"/>
              <w:rPr>
                <w:sz w:val="20"/>
                <w:szCs w:val="20"/>
              </w:rPr>
            </w:pPr>
            <w:r w:rsidRPr="00DC7713">
              <w:rPr>
                <w:sz w:val="20"/>
                <w:szCs w:val="20"/>
              </w:rPr>
              <w:t>2 Относительное удлинение при разрыве оболочки и защитного шланга,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388F758B" w14:textId="77777777" w:rsidR="00DC7713" w:rsidRPr="00DC7713" w:rsidRDefault="00DC7713" w:rsidP="00DC7713">
            <w:pPr>
              <w:spacing w:before="100" w:beforeAutospacing="1" w:after="100" w:afterAutospacing="1"/>
              <w:rPr>
                <w:sz w:val="20"/>
                <w:szCs w:val="20"/>
              </w:rPr>
            </w:pPr>
          </w:p>
        </w:tc>
      </w:tr>
      <w:tr w:rsidR="00DC7713" w:rsidRPr="00DC7713" w14:paraId="5674AF36" w14:textId="77777777" w:rsidTr="0017193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11CC37D3" w14:textId="77777777" w:rsidR="00DC7713" w:rsidRPr="00DC7713" w:rsidRDefault="00DC7713" w:rsidP="00DC7713">
            <w:pPr>
              <w:spacing w:before="100" w:beforeAutospacing="1" w:after="240"/>
              <w:rPr>
                <w:sz w:val="20"/>
                <w:szCs w:val="20"/>
              </w:rPr>
            </w:pPr>
            <w:r w:rsidRPr="00DC7713">
              <w:rPr>
                <w:sz w:val="20"/>
                <w:szCs w:val="20"/>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628654EB" w14:textId="77777777" w:rsidR="00DC7713" w:rsidRPr="00DC7713" w:rsidRDefault="00DC7713" w:rsidP="00DC7713">
            <w:pPr>
              <w:spacing w:before="100" w:beforeAutospacing="1" w:after="100" w:afterAutospacing="1"/>
              <w:jc w:val="center"/>
              <w:rPr>
                <w:sz w:val="20"/>
                <w:szCs w:val="20"/>
              </w:rPr>
            </w:pPr>
            <w:r w:rsidRPr="00DC7713">
              <w:rPr>
                <w:sz w:val="20"/>
                <w:szCs w:val="20"/>
              </w:rPr>
              <w:t>300</w:t>
            </w:r>
          </w:p>
        </w:tc>
      </w:tr>
      <w:tr w:rsidR="00DC7713" w:rsidRPr="00DC7713" w14:paraId="16F90C05" w14:textId="77777777" w:rsidTr="0017193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55727D69" w14:textId="77777777" w:rsidR="00DC7713" w:rsidRPr="00DC7713" w:rsidRDefault="00DC7713" w:rsidP="00DC7713">
            <w:pPr>
              <w:spacing w:before="100" w:beforeAutospacing="1" w:after="240"/>
              <w:rPr>
                <w:sz w:val="20"/>
                <w:szCs w:val="20"/>
              </w:rPr>
            </w:pPr>
            <w:r w:rsidRPr="00DC7713">
              <w:rPr>
                <w:sz w:val="20"/>
                <w:szCs w:val="20"/>
              </w:rPr>
              <w:t>- из ПВХ пластиката и ПВХ пластиката пониженной горючести</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24421A56" w14:textId="77777777" w:rsidR="00DC7713" w:rsidRPr="00DC7713" w:rsidRDefault="00DC7713" w:rsidP="00DC7713">
            <w:pPr>
              <w:spacing w:before="100" w:beforeAutospacing="1" w:after="100" w:afterAutospacing="1"/>
              <w:jc w:val="center"/>
              <w:rPr>
                <w:sz w:val="20"/>
                <w:szCs w:val="20"/>
              </w:rPr>
            </w:pPr>
            <w:r w:rsidRPr="00DC7713">
              <w:rPr>
                <w:sz w:val="20"/>
                <w:szCs w:val="20"/>
              </w:rPr>
              <w:t>125</w:t>
            </w:r>
          </w:p>
        </w:tc>
      </w:tr>
      <w:tr w:rsidR="00DC7713" w:rsidRPr="00DC7713" w14:paraId="389FF031" w14:textId="77777777" w:rsidTr="0017193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6B4EC6D3" w14:textId="77777777" w:rsidR="00DC7713" w:rsidRPr="00DC7713" w:rsidRDefault="00DC7713" w:rsidP="00DC7713">
            <w:pPr>
              <w:spacing w:before="100" w:beforeAutospacing="1" w:after="240"/>
              <w:rPr>
                <w:sz w:val="20"/>
                <w:szCs w:val="20"/>
              </w:rPr>
            </w:pPr>
            <w:r w:rsidRPr="00DC7713">
              <w:rPr>
                <w:sz w:val="20"/>
                <w:szCs w:val="20"/>
              </w:rPr>
              <w:t>3 Прочность при растяжении изоляции,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482E7088" w14:textId="77777777" w:rsidR="00DC7713" w:rsidRPr="00DC7713" w:rsidRDefault="00DC7713" w:rsidP="00DC7713">
            <w:pPr>
              <w:spacing w:before="100" w:beforeAutospacing="1" w:after="100" w:afterAutospacing="1"/>
              <w:rPr>
                <w:sz w:val="20"/>
                <w:szCs w:val="20"/>
              </w:rPr>
            </w:pPr>
          </w:p>
        </w:tc>
      </w:tr>
      <w:tr w:rsidR="00DC7713" w:rsidRPr="00DC7713" w14:paraId="13AFB94B" w14:textId="77777777" w:rsidTr="0017193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6ACE5905" w14:textId="77777777" w:rsidR="00DC7713" w:rsidRPr="00DC7713" w:rsidRDefault="00DC7713" w:rsidP="00DC7713">
            <w:pPr>
              <w:spacing w:before="100" w:beforeAutospacing="1" w:after="240"/>
              <w:rPr>
                <w:sz w:val="20"/>
                <w:szCs w:val="20"/>
              </w:rPr>
            </w:pPr>
            <w:r w:rsidRPr="00DC7713">
              <w:rPr>
                <w:sz w:val="20"/>
                <w:szCs w:val="20"/>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093A1120" w14:textId="77777777" w:rsidR="00DC7713" w:rsidRPr="00DC7713" w:rsidRDefault="00DC7713" w:rsidP="00DC7713">
            <w:pPr>
              <w:spacing w:before="100" w:beforeAutospacing="1" w:after="100" w:afterAutospacing="1"/>
              <w:jc w:val="center"/>
              <w:rPr>
                <w:sz w:val="20"/>
                <w:szCs w:val="20"/>
              </w:rPr>
            </w:pPr>
            <w:r w:rsidRPr="00DC7713">
              <w:rPr>
                <w:sz w:val="20"/>
                <w:szCs w:val="20"/>
              </w:rPr>
              <w:t>9</w:t>
            </w:r>
          </w:p>
        </w:tc>
      </w:tr>
      <w:tr w:rsidR="00DC7713" w:rsidRPr="00DC7713" w14:paraId="4CF50BCB" w14:textId="77777777" w:rsidTr="0017193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57641C5B" w14:textId="77777777" w:rsidR="00DC7713" w:rsidRPr="00DC7713" w:rsidRDefault="00DC7713" w:rsidP="00DC7713">
            <w:pPr>
              <w:spacing w:before="100" w:beforeAutospacing="1" w:after="240"/>
              <w:rPr>
                <w:sz w:val="20"/>
                <w:szCs w:val="20"/>
              </w:rPr>
            </w:pPr>
            <w:r w:rsidRPr="00DC7713">
              <w:rPr>
                <w:sz w:val="20"/>
                <w:szCs w:val="20"/>
              </w:rPr>
              <w:t>- пленко-пористой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36A0AC0C" w14:textId="77777777" w:rsidR="00DC7713" w:rsidRPr="00DC7713" w:rsidRDefault="00DC7713" w:rsidP="00DC7713">
            <w:pPr>
              <w:spacing w:before="100" w:beforeAutospacing="1" w:after="100" w:afterAutospacing="1"/>
              <w:jc w:val="center"/>
              <w:rPr>
                <w:sz w:val="20"/>
                <w:szCs w:val="20"/>
              </w:rPr>
            </w:pPr>
            <w:r w:rsidRPr="00DC7713">
              <w:rPr>
                <w:sz w:val="20"/>
                <w:szCs w:val="20"/>
              </w:rPr>
              <w:t>6</w:t>
            </w:r>
          </w:p>
        </w:tc>
      </w:tr>
      <w:tr w:rsidR="00DC7713" w:rsidRPr="00DC7713" w14:paraId="1396121F" w14:textId="77777777" w:rsidTr="0017193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6FD256DD" w14:textId="77777777" w:rsidR="00DC7713" w:rsidRPr="00DC7713" w:rsidRDefault="00DC7713" w:rsidP="00DC7713">
            <w:pPr>
              <w:spacing w:before="100" w:beforeAutospacing="1" w:after="240"/>
              <w:rPr>
                <w:sz w:val="20"/>
                <w:szCs w:val="20"/>
              </w:rPr>
            </w:pPr>
            <w:r w:rsidRPr="00DC7713">
              <w:rPr>
                <w:sz w:val="20"/>
                <w:szCs w:val="20"/>
              </w:rPr>
              <w:t>4 Прочность при растяжении оболочки и защитного шланга из полиэтилена, ПВХ пластиката и ПВХ пластиката пониженной горючести,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735B609B" w14:textId="77777777" w:rsidR="00DC7713" w:rsidRPr="00DC7713" w:rsidRDefault="00DC7713" w:rsidP="00DC7713">
            <w:pPr>
              <w:spacing w:before="100" w:beforeAutospacing="1" w:after="100" w:afterAutospacing="1"/>
              <w:jc w:val="center"/>
              <w:rPr>
                <w:sz w:val="20"/>
                <w:szCs w:val="20"/>
              </w:rPr>
            </w:pPr>
            <w:r w:rsidRPr="00DC7713">
              <w:rPr>
                <w:sz w:val="20"/>
                <w:szCs w:val="20"/>
              </w:rPr>
              <w:t>9</w:t>
            </w:r>
          </w:p>
        </w:tc>
      </w:tr>
      <w:tr w:rsidR="00DC7713" w:rsidRPr="00DC7713" w14:paraId="77AE6B7D" w14:textId="77777777" w:rsidTr="0017193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7F41F3D1" w14:textId="77777777" w:rsidR="00DC7713" w:rsidRPr="00DC7713" w:rsidRDefault="00DC7713" w:rsidP="00DC7713">
            <w:pPr>
              <w:spacing w:before="100" w:beforeAutospacing="1" w:after="240"/>
              <w:rPr>
                <w:sz w:val="20"/>
                <w:szCs w:val="20"/>
              </w:rPr>
            </w:pPr>
            <w:r w:rsidRPr="00DC7713">
              <w:rPr>
                <w:sz w:val="20"/>
                <w:szCs w:val="20"/>
              </w:rPr>
              <w:t>5 Усадка изоляции,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2033A0D9" w14:textId="77777777" w:rsidR="00DC7713" w:rsidRPr="00DC7713" w:rsidRDefault="00DC7713" w:rsidP="00DC7713">
            <w:pPr>
              <w:spacing w:before="100" w:beforeAutospacing="1" w:after="100" w:afterAutospacing="1"/>
              <w:jc w:val="center"/>
              <w:rPr>
                <w:sz w:val="20"/>
                <w:szCs w:val="20"/>
              </w:rPr>
            </w:pPr>
            <w:r w:rsidRPr="00DC7713">
              <w:rPr>
                <w:sz w:val="20"/>
                <w:szCs w:val="20"/>
              </w:rPr>
              <w:t>5</w:t>
            </w:r>
          </w:p>
        </w:tc>
      </w:tr>
      <w:tr w:rsidR="00DC7713" w:rsidRPr="00DC7713" w14:paraId="2B05A0DF" w14:textId="77777777" w:rsidTr="0017193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795E7F43" w14:textId="77777777" w:rsidR="00DC7713" w:rsidRPr="00DC7713" w:rsidRDefault="00DC7713" w:rsidP="00DC7713">
            <w:pPr>
              <w:spacing w:before="100" w:beforeAutospacing="1" w:after="240"/>
              <w:rPr>
                <w:sz w:val="20"/>
                <w:szCs w:val="20"/>
              </w:rPr>
            </w:pPr>
            <w:r w:rsidRPr="00DC7713">
              <w:rPr>
                <w:sz w:val="20"/>
                <w:szCs w:val="20"/>
              </w:rPr>
              <w:t>6 Усадка оболочки и защитного шланга из полиэтилена,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39451A10" w14:textId="77777777" w:rsidR="00DC7713" w:rsidRPr="00DC7713" w:rsidRDefault="00DC7713" w:rsidP="00DC7713">
            <w:pPr>
              <w:spacing w:before="100" w:beforeAutospacing="1" w:after="100" w:afterAutospacing="1"/>
              <w:jc w:val="center"/>
              <w:rPr>
                <w:sz w:val="20"/>
                <w:szCs w:val="20"/>
              </w:rPr>
            </w:pPr>
            <w:r w:rsidRPr="00DC7713">
              <w:rPr>
                <w:sz w:val="20"/>
                <w:szCs w:val="20"/>
              </w:rPr>
              <w:t>3</w:t>
            </w:r>
          </w:p>
        </w:tc>
      </w:tr>
      <w:tr w:rsidR="00DC7713" w:rsidRPr="00DC7713" w14:paraId="7DF2FE70" w14:textId="77777777" w:rsidTr="0017193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11F94250" w14:textId="77777777" w:rsidR="00DC7713" w:rsidRPr="00DC7713" w:rsidRDefault="00DC7713" w:rsidP="00DC7713">
            <w:pPr>
              <w:spacing w:before="100" w:beforeAutospacing="1" w:after="240"/>
              <w:rPr>
                <w:sz w:val="20"/>
                <w:szCs w:val="20"/>
              </w:rPr>
            </w:pPr>
            <w:r w:rsidRPr="00DC7713">
              <w:rPr>
                <w:sz w:val="20"/>
                <w:szCs w:val="20"/>
              </w:rPr>
              <w:t>7 Относительное удлинение при разрыве оболочки и защитного шланга после теплового старения,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2271AC7D" w14:textId="77777777" w:rsidR="00DC7713" w:rsidRPr="00DC7713" w:rsidRDefault="00DC7713" w:rsidP="00DC7713">
            <w:pPr>
              <w:spacing w:before="100" w:beforeAutospacing="1" w:after="100" w:afterAutospacing="1"/>
              <w:rPr>
                <w:sz w:val="20"/>
                <w:szCs w:val="20"/>
              </w:rPr>
            </w:pPr>
          </w:p>
        </w:tc>
      </w:tr>
      <w:tr w:rsidR="00DC7713" w:rsidRPr="00DC7713" w14:paraId="2D56CEE7" w14:textId="77777777" w:rsidTr="00171933">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14:paraId="6E181661" w14:textId="77777777" w:rsidR="00DC7713" w:rsidRPr="00DC7713" w:rsidRDefault="00DC7713" w:rsidP="00DC7713">
            <w:pPr>
              <w:spacing w:before="100" w:beforeAutospacing="1" w:after="240"/>
              <w:rPr>
                <w:sz w:val="20"/>
                <w:szCs w:val="20"/>
              </w:rPr>
            </w:pPr>
            <w:r w:rsidRPr="00DC7713">
              <w:rPr>
                <w:sz w:val="20"/>
                <w:szCs w:val="20"/>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14:paraId="2D1F85A5" w14:textId="77777777" w:rsidR="00DC7713" w:rsidRPr="00DC7713" w:rsidRDefault="00DC7713" w:rsidP="00DC7713">
            <w:pPr>
              <w:spacing w:before="100" w:beforeAutospacing="1" w:after="100" w:afterAutospacing="1"/>
              <w:jc w:val="center"/>
              <w:rPr>
                <w:sz w:val="20"/>
                <w:szCs w:val="20"/>
              </w:rPr>
            </w:pPr>
            <w:r w:rsidRPr="00DC7713">
              <w:rPr>
                <w:sz w:val="20"/>
                <w:szCs w:val="20"/>
              </w:rPr>
              <w:t>250</w:t>
            </w:r>
          </w:p>
        </w:tc>
      </w:tr>
      <w:tr w:rsidR="00DC7713" w:rsidRPr="00DC7713" w14:paraId="49687860" w14:textId="77777777" w:rsidTr="00171933">
        <w:trPr>
          <w:tblCellSpacing w:w="15" w:type="dxa"/>
        </w:trPr>
        <w:tc>
          <w:tcPr>
            <w:tcW w:w="81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764C4417" w14:textId="77777777" w:rsidR="00DC7713" w:rsidRPr="00DC7713" w:rsidRDefault="00DC7713" w:rsidP="00DC7713">
            <w:pPr>
              <w:spacing w:before="100" w:beforeAutospacing="1" w:after="240"/>
              <w:rPr>
                <w:sz w:val="20"/>
                <w:szCs w:val="20"/>
              </w:rPr>
            </w:pPr>
            <w:r w:rsidRPr="00DC7713">
              <w:rPr>
                <w:sz w:val="20"/>
                <w:szCs w:val="20"/>
              </w:rPr>
              <w:t>- из ПВХ пластиката и ПВХ пластиката пониженной горючести</w:t>
            </w:r>
          </w:p>
        </w:tc>
        <w:tc>
          <w:tcPr>
            <w:tcW w:w="1025"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14:paraId="66DD0DD4" w14:textId="77777777" w:rsidR="00DC7713" w:rsidRPr="00DC7713" w:rsidRDefault="00DC7713" w:rsidP="00DC7713">
            <w:pPr>
              <w:spacing w:before="100" w:beforeAutospacing="1" w:after="100" w:afterAutospacing="1"/>
              <w:jc w:val="center"/>
              <w:rPr>
                <w:sz w:val="20"/>
                <w:szCs w:val="20"/>
              </w:rPr>
            </w:pPr>
            <w:r w:rsidRPr="00DC7713">
              <w:rPr>
                <w:sz w:val="20"/>
                <w:szCs w:val="20"/>
              </w:rPr>
              <w:t>90</w:t>
            </w:r>
          </w:p>
        </w:tc>
      </w:tr>
    </w:tbl>
    <w:p w14:paraId="47DEC61A" w14:textId="77777777" w:rsidR="00DC7713" w:rsidRPr="00DC7713" w:rsidRDefault="00DC7713" w:rsidP="00DC7713">
      <w:pPr>
        <w:spacing w:before="100" w:beforeAutospacing="1" w:after="100" w:afterAutospacing="1"/>
        <w:rPr>
          <w:sz w:val="20"/>
          <w:szCs w:val="20"/>
        </w:rPr>
      </w:pPr>
      <w:r w:rsidRPr="00DC7713">
        <w:rPr>
          <w:sz w:val="20"/>
          <w:szCs w:val="20"/>
        </w:rPr>
        <w:t>     Прочность при растяжении оболочки и защитного шланга из полиэтилена, ПВХ пластиката и ПВХ пластиката пониженной горючести после теплового старения должна быть не менее 70% исходного значения.</w:t>
      </w:r>
    </w:p>
    <w:p w14:paraId="6E0D23CC" w14:textId="09233FB9" w:rsidR="00DC7713" w:rsidRDefault="00DC7713" w:rsidP="00DC7713">
      <w:pPr>
        <w:rPr>
          <w:rFonts w:eastAsia="MS Mincho"/>
          <w:lang w:eastAsia="x-none"/>
        </w:rPr>
      </w:pPr>
    </w:p>
    <w:p w14:paraId="00BA6495" w14:textId="66C651E7" w:rsidR="00CB16A2" w:rsidRPr="00C03519" w:rsidRDefault="00DC7713" w:rsidP="00CB16A2">
      <w:pPr>
        <w:jc w:val="both"/>
        <w:rPr>
          <w:rFonts w:eastAsia="MS Mincho"/>
          <w:b/>
          <w:i/>
          <w:color w:val="1F3864" w:themeColor="accent1" w:themeShade="80"/>
          <w:sz w:val="28"/>
          <w:szCs w:val="28"/>
          <w:lang w:eastAsia="x-none"/>
        </w:rPr>
      </w:pPr>
      <w:r>
        <w:rPr>
          <w:b/>
          <w:color w:val="1F3864" w:themeColor="accent1" w:themeShade="80"/>
          <w:sz w:val="28"/>
          <w:szCs w:val="28"/>
        </w:rPr>
        <w:t>Спецификация товара</w:t>
      </w:r>
      <w:r w:rsidR="00C03519" w:rsidRPr="00C03519">
        <w:rPr>
          <w:b/>
          <w:color w:val="1F3864" w:themeColor="accent1" w:themeShade="80"/>
          <w:sz w:val="28"/>
          <w:szCs w:val="28"/>
        </w:rPr>
        <w:t xml:space="preserve"> приведен</w:t>
      </w:r>
      <w:r>
        <w:rPr>
          <w:b/>
          <w:color w:val="1F3864" w:themeColor="accent1" w:themeShade="80"/>
          <w:sz w:val="28"/>
          <w:szCs w:val="28"/>
        </w:rPr>
        <w:t>а</w:t>
      </w:r>
      <w:r w:rsidR="00C03519" w:rsidRPr="00C03519">
        <w:rPr>
          <w:b/>
          <w:color w:val="1F3864" w:themeColor="accent1" w:themeShade="80"/>
          <w:sz w:val="28"/>
          <w:szCs w:val="28"/>
        </w:rPr>
        <w:t xml:space="preserve"> в отдельном файле «Т</w:t>
      </w:r>
      <w:r w:rsidR="00C03519">
        <w:rPr>
          <w:b/>
          <w:color w:val="1F3864" w:themeColor="accent1" w:themeShade="80"/>
          <w:sz w:val="28"/>
          <w:szCs w:val="28"/>
        </w:rPr>
        <w:t>З-Спецификация</w:t>
      </w:r>
      <w:r w:rsidR="00C03519" w:rsidRPr="00C03519">
        <w:rPr>
          <w:b/>
          <w:color w:val="1F3864" w:themeColor="accent1" w:themeShade="80"/>
          <w:sz w:val="28"/>
          <w:szCs w:val="28"/>
        </w:rPr>
        <w:t>» и является неотъемлемой частью настоящей Документации о закупке.</w:t>
      </w: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9" w:name="_РАЗДЕЛ_V._ПРОЕКТ"/>
      <w:bookmarkStart w:id="280" w:name="_Toc23149545"/>
      <w:bookmarkStart w:id="281" w:name="_Toc54336132"/>
      <w:bookmarkStart w:id="282" w:name="_Toc67497094"/>
      <w:bookmarkEnd w:id="279"/>
      <w:r w:rsidRPr="00733E33">
        <w:rPr>
          <w:rFonts w:ascii="Times New Roman" w:eastAsia="MS Mincho" w:hAnsi="Times New Roman"/>
          <w:color w:val="17365D"/>
          <w:kern w:val="32"/>
          <w:szCs w:val="24"/>
          <w:lang w:val="x-none" w:eastAsia="x-none"/>
        </w:rPr>
        <w:lastRenderedPageBreak/>
        <w:t xml:space="preserve">РАЗДЕЛ V. </w:t>
      </w:r>
      <w:bookmarkEnd w:id="280"/>
      <w:r>
        <w:rPr>
          <w:rFonts w:ascii="Times New Roman" w:eastAsia="MS Mincho" w:hAnsi="Times New Roman"/>
          <w:color w:val="17365D"/>
          <w:kern w:val="32"/>
          <w:szCs w:val="24"/>
          <w:lang w:eastAsia="x-none"/>
        </w:rPr>
        <w:t>ПРОЕКТ ДОГОВОРА</w:t>
      </w:r>
      <w:bookmarkEnd w:id="281"/>
      <w:bookmarkEnd w:id="282"/>
    </w:p>
    <w:p w14:paraId="4EF9DA11" w14:textId="1F70739F" w:rsidR="00CB16A2" w:rsidRPr="009B6C54" w:rsidRDefault="00EC120B" w:rsidP="00321017">
      <w:pPr>
        <w:keepNext/>
        <w:tabs>
          <w:tab w:val="left" w:pos="6424"/>
        </w:tabs>
        <w:spacing w:before="240" w:after="120"/>
        <w:ind w:left="792" w:hanging="360"/>
        <w:jc w:val="both"/>
        <w:outlineLvl w:val="0"/>
        <w:rPr>
          <w:b/>
        </w:rPr>
      </w:pPr>
      <w:bookmarkStart w:id="283" w:name="_Toc67497095"/>
      <w:r w:rsidRPr="00EC120B">
        <w:rPr>
          <w:rFonts w:eastAsia="MS Mincho"/>
          <w:b/>
          <w:bCs/>
          <w:color w:val="17365D"/>
          <w:kern w:val="32"/>
          <w:sz w:val="28"/>
          <w:lang w:eastAsia="x-none"/>
        </w:rPr>
        <w:t>Проект договора приведен в отдельном файле «Проект Договора» и является неотъемлемой частью настоящей Документации о закупке.</w:t>
      </w:r>
      <w:bookmarkStart w:id="284" w:name="_РАЗДЕЛ_VI._КРИТЕРИИ"/>
      <w:bookmarkEnd w:id="284"/>
      <w:bookmarkEnd w:id="283"/>
    </w:p>
    <w:sectPr w:rsidR="00CB16A2" w:rsidRPr="009B6C54" w:rsidSect="00DC7713">
      <w:headerReference w:type="default" r:id="rId39"/>
      <w:pgSz w:w="11907" w:h="16839" w:code="9"/>
      <w:pgMar w:top="851" w:right="850"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6512B" w14:textId="77777777" w:rsidR="00171933" w:rsidRDefault="00171933" w:rsidP="00CB16A2">
      <w:r>
        <w:separator/>
      </w:r>
    </w:p>
  </w:endnote>
  <w:endnote w:type="continuationSeparator" w:id="0">
    <w:p w14:paraId="24A48F8B" w14:textId="77777777" w:rsidR="00171933" w:rsidRDefault="00171933"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0B193" w14:textId="77777777" w:rsidR="00171933" w:rsidRDefault="00171933" w:rsidP="00CB16A2">
      <w:r>
        <w:separator/>
      </w:r>
    </w:p>
  </w:footnote>
  <w:footnote w:type="continuationSeparator" w:id="0">
    <w:p w14:paraId="3EB5BD72" w14:textId="77777777" w:rsidR="00171933" w:rsidRDefault="00171933" w:rsidP="00CB16A2">
      <w:r>
        <w:continuationSeparator/>
      </w:r>
    </w:p>
  </w:footnote>
  <w:footnote w:id="1">
    <w:p w14:paraId="710A0F10" w14:textId="77777777" w:rsidR="00171933" w:rsidRDefault="00171933" w:rsidP="00CB16A2">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23D4F7C" w14:textId="77777777" w:rsidR="00171933" w:rsidRDefault="00171933">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171933" w:rsidRDefault="0017193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6BE70F4A" w14:textId="77777777" w:rsidR="00171933" w:rsidRDefault="00171933">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171933" w:rsidRDefault="00171933">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171933" w:rsidRDefault="00171933">
    <w:pPr>
      <w:pStyle w:val="a7"/>
      <w:jc w:val="center"/>
    </w:pPr>
    <w:r>
      <w:fldChar w:fldCharType="begin"/>
    </w:r>
    <w:r>
      <w:instrText>PAGE   \* MERGEFORMAT</w:instrText>
    </w:r>
    <w:r>
      <w:fldChar w:fldCharType="separate"/>
    </w:r>
    <w:r>
      <w:rPr>
        <w:noProof/>
      </w:rPr>
      <w:t>49</w:t>
    </w:r>
    <w:r>
      <w:fldChar w:fldCharType="end"/>
    </w:r>
  </w:p>
  <w:p w14:paraId="3791B206" w14:textId="77777777" w:rsidR="00171933" w:rsidRDefault="0017193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7"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3"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1"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8"/>
  </w:num>
  <w:num w:numId="2">
    <w:abstractNumId w:val="34"/>
  </w:num>
  <w:num w:numId="3">
    <w:abstractNumId w:val="28"/>
  </w:num>
  <w:num w:numId="4">
    <w:abstractNumId w:val="27"/>
  </w:num>
  <w:num w:numId="5">
    <w:abstractNumId w:val="14"/>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5"/>
  </w:num>
  <w:num w:numId="8">
    <w:abstractNumId w:val="16"/>
  </w:num>
  <w:num w:numId="9">
    <w:abstractNumId w:val="21"/>
  </w:num>
  <w:num w:numId="10">
    <w:abstractNumId w:val="1"/>
  </w:num>
  <w:num w:numId="11">
    <w:abstractNumId w:val="36"/>
  </w:num>
  <w:num w:numId="12">
    <w:abstractNumId w:val="33"/>
  </w:num>
  <w:num w:numId="13">
    <w:abstractNumId w:val="6"/>
  </w:num>
  <w:num w:numId="14">
    <w:abstractNumId w:val="35"/>
  </w:num>
  <w:num w:numId="15">
    <w:abstractNumId w:val="15"/>
  </w:num>
  <w:num w:numId="16">
    <w:abstractNumId w:val="12"/>
  </w:num>
  <w:num w:numId="17">
    <w:abstractNumId w:val="14"/>
  </w:num>
  <w:num w:numId="18">
    <w:abstractNumId w:val="5"/>
  </w:num>
  <w:num w:numId="19">
    <w:abstractNumId w:val="20"/>
  </w:num>
  <w:num w:numId="20">
    <w:abstractNumId w:val="29"/>
  </w:num>
  <w:num w:numId="21">
    <w:abstractNumId w:val="32"/>
  </w:num>
  <w:num w:numId="22">
    <w:abstractNumId w:val="17"/>
  </w:num>
  <w:num w:numId="23">
    <w:abstractNumId w:val="26"/>
  </w:num>
  <w:num w:numId="24">
    <w:abstractNumId w:val="4"/>
  </w:num>
  <w:num w:numId="25">
    <w:abstractNumId w:val="13"/>
  </w:num>
  <w:num w:numId="26">
    <w:abstractNumId w:val="23"/>
  </w:num>
  <w:num w:numId="27">
    <w:abstractNumId w:val="2"/>
  </w:num>
  <w:num w:numId="28">
    <w:abstractNumId w:val="22"/>
  </w:num>
  <w:num w:numId="29">
    <w:abstractNumId w:val="0"/>
  </w:num>
  <w:num w:numId="30">
    <w:abstractNumId w:val="30"/>
  </w:num>
  <w:num w:numId="31">
    <w:abstractNumId w:val="31"/>
  </w:num>
  <w:num w:numId="32">
    <w:abstractNumId w:val="24"/>
  </w:num>
  <w:num w:numId="33">
    <w:abstractNumId w:val="8"/>
  </w:num>
  <w:num w:numId="34">
    <w:abstractNumId w:val="7"/>
  </w:num>
  <w:num w:numId="35">
    <w:abstractNumId w:val="9"/>
  </w:num>
  <w:num w:numId="36">
    <w:abstractNumId w:val="19"/>
  </w:num>
  <w:num w:numId="37">
    <w:abstractNumId w:val="11"/>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308EA"/>
    <w:rsid w:val="00090147"/>
    <w:rsid w:val="00092E69"/>
    <w:rsid w:val="000B02A5"/>
    <w:rsid w:val="00123122"/>
    <w:rsid w:val="00136663"/>
    <w:rsid w:val="001637D0"/>
    <w:rsid w:val="00171933"/>
    <w:rsid w:val="00185B98"/>
    <w:rsid w:val="00195A01"/>
    <w:rsid w:val="001E1490"/>
    <w:rsid w:val="001F6391"/>
    <w:rsid w:val="00200568"/>
    <w:rsid w:val="00220E7D"/>
    <w:rsid w:val="00250FF1"/>
    <w:rsid w:val="002514C3"/>
    <w:rsid w:val="00271A3D"/>
    <w:rsid w:val="00280E1F"/>
    <w:rsid w:val="00283A19"/>
    <w:rsid w:val="002A5233"/>
    <w:rsid w:val="002B09CD"/>
    <w:rsid w:val="002D3811"/>
    <w:rsid w:val="002D41DA"/>
    <w:rsid w:val="002F5120"/>
    <w:rsid w:val="002F637F"/>
    <w:rsid w:val="00300963"/>
    <w:rsid w:val="00312018"/>
    <w:rsid w:val="00321017"/>
    <w:rsid w:val="003379EB"/>
    <w:rsid w:val="00386191"/>
    <w:rsid w:val="003A387A"/>
    <w:rsid w:val="003C1469"/>
    <w:rsid w:val="003E4A5D"/>
    <w:rsid w:val="00420F7C"/>
    <w:rsid w:val="0045025D"/>
    <w:rsid w:val="00455C53"/>
    <w:rsid w:val="00456945"/>
    <w:rsid w:val="004804E0"/>
    <w:rsid w:val="00480723"/>
    <w:rsid w:val="00483772"/>
    <w:rsid w:val="004B5087"/>
    <w:rsid w:val="004C2542"/>
    <w:rsid w:val="004C6368"/>
    <w:rsid w:val="004C67A2"/>
    <w:rsid w:val="004C7644"/>
    <w:rsid w:val="004D354E"/>
    <w:rsid w:val="004D6E48"/>
    <w:rsid w:val="0052040C"/>
    <w:rsid w:val="00533C7F"/>
    <w:rsid w:val="00545F82"/>
    <w:rsid w:val="00551DFB"/>
    <w:rsid w:val="0056028E"/>
    <w:rsid w:val="005631A6"/>
    <w:rsid w:val="00586164"/>
    <w:rsid w:val="005B47F0"/>
    <w:rsid w:val="005F7C67"/>
    <w:rsid w:val="00616BFD"/>
    <w:rsid w:val="00617357"/>
    <w:rsid w:val="006201CC"/>
    <w:rsid w:val="0064048F"/>
    <w:rsid w:val="00656CF8"/>
    <w:rsid w:val="00673A2E"/>
    <w:rsid w:val="006912C1"/>
    <w:rsid w:val="006A28C5"/>
    <w:rsid w:val="006A559C"/>
    <w:rsid w:val="006A5C9C"/>
    <w:rsid w:val="006A7E48"/>
    <w:rsid w:val="006B1BDF"/>
    <w:rsid w:val="006C6A52"/>
    <w:rsid w:val="007600AE"/>
    <w:rsid w:val="007813FF"/>
    <w:rsid w:val="00793C55"/>
    <w:rsid w:val="00795A16"/>
    <w:rsid w:val="007A0E2E"/>
    <w:rsid w:val="007B5F6A"/>
    <w:rsid w:val="007E09A1"/>
    <w:rsid w:val="007E58A7"/>
    <w:rsid w:val="007F7DAF"/>
    <w:rsid w:val="00821C7D"/>
    <w:rsid w:val="008B42B1"/>
    <w:rsid w:val="008C12D5"/>
    <w:rsid w:val="008D4957"/>
    <w:rsid w:val="008F7D78"/>
    <w:rsid w:val="00913D7E"/>
    <w:rsid w:val="00931869"/>
    <w:rsid w:val="00953FBD"/>
    <w:rsid w:val="00962338"/>
    <w:rsid w:val="0096281B"/>
    <w:rsid w:val="009671C8"/>
    <w:rsid w:val="00975241"/>
    <w:rsid w:val="009D531E"/>
    <w:rsid w:val="009E2789"/>
    <w:rsid w:val="009E587E"/>
    <w:rsid w:val="00A16980"/>
    <w:rsid w:val="00A4365B"/>
    <w:rsid w:val="00A94A4F"/>
    <w:rsid w:val="00AC5A6B"/>
    <w:rsid w:val="00AE0244"/>
    <w:rsid w:val="00B110FC"/>
    <w:rsid w:val="00B12BAE"/>
    <w:rsid w:val="00B36A73"/>
    <w:rsid w:val="00B549B2"/>
    <w:rsid w:val="00BB598E"/>
    <w:rsid w:val="00C03519"/>
    <w:rsid w:val="00C13364"/>
    <w:rsid w:val="00C42177"/>
    <w:rsid w:val="00C67A0F"/>
    <w:rsid w:val="00CB15C8"/>
    <w:rsid w:val="00CB16A2"/>
    <w:rsid w:val="00CB37F7"/>
    <w:rsid w:val="00CB706B"/>
    <w:rsid w:val="00CE24CD"/>
    <w:rsid w:val="00CE7B11"/>
    <w:rsid w:val="00D179E8"/>
    <w:rsid w:val="00D24715"/>
    <w:rsid w:val="00D37DB1"/>
    <w:rsid w:val="00D43B4C"/>
    <w:rsid w:val="00D707DE"/>
    <w:rsid w:val="00D81FB2"/>
    <w:rsid w:val="00D95888"/>
    <w:rsid w:val="00DA0A00"/>
    <w:rsid w:val="00DC7713"/>
    <w:rsid w:val="00DD7CD7"/>
    <w:rsid w:val="00DE5FF3"/>
    <w:rsid w:val="00EC120B"/>
    <w:rsid w:val="00EC1EB6"/>
    <w:rsid w:val="00F44468"/>
    <w:rsid w:val="00F8043D"/>
    <w:rsid w:val="00F8558C"/>
    <w:rsid w:val="00FB0696"/>
    <w:rsid w:val="00FC5791"/>
    <w:rsid w:val="00FF2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390631">
      <w:bodyDiv w:val="1"/>
      <w:marLeft w:val="0"/>
      <w:marRight w:val="0"/>
      <w:marTop w:val="0"/>
      <w:marBottom w:val="0"/>
      <w:divBdr>
        <w:top w:val="none" w:sz="0" w:space="0" w:color="auto"/>
        <w:left w:val="none" w:sz="0" w:space="0" w:color="auto"/>
        <w:bottom w:val="none" w:sz="0" w:space="0" w:color="auto"/>
        <w:right w:val="none" w:sz="0" w:space="0" w:color="auto"/>
      </w:divBdr>
    </w:div>
    <w:div w:id="476918893">
      <w:bodyDiv w:val="1"/>
      <w:marLeft w:val="0"/>
      <w:marRight w:val="0"/>
      <w:marTop w:val="0"/>
      <w:marBottom w:val="0"/>
      <w:divBdr>
        <w:top w:val="none" w:sz="0" w:space="0" w:color="auto"/>
        <w:left w:val="none" w:sz="0" w:space="0" w:color="auto"/>
        <w:bottom w:val="none" w:sz="0" w:space="0" w:color="auto"/>
        <w:right w:val="none" w:sz="0" w:space="0" w:color="auto"/>
      </w:divBdr>
    </w:div>
    <w:div w:id="122082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9" Type="http://schemas.openxmlformats.org/officeDocument/2006/relationships/header" Target="header3.xml"/><Relationship Id="rId21" Type="http://schemas.openxmlformats.org/officeDocument/2006/relationships/header" Target="header2.xml"/><Relationship Id="rId34" Type="http://schemas.openxmlformats.org/officeDocument/2006/relationships/hyperlink" Target="https://msp.roseltorg.ru"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1.xml"/><Relationship Id="rId29" Type="http://schemas.openxmlformats.org/officeDocument/2006/relationships/hyperlink" Target="mailto:ouz@bashtel.ru"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hyperlink" Target="http://www.informsystema.com/pict/product/gruz/montazh.pdf"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company.rt.ru/" TargetMode="External"/><Relationship Id="rId28" Type="http://schemas.openxmlformats.org/officeDocument/2006/relationships/hyperlink" Target="mailto:ethics@rostelecom.ru" TargetMode="External"/><Relationship Id="rId36" Type="http://schemas.openxmlformats.org/officeDocument/2006/relationships/hyperlink" Target="file:///\\bis.bashtel.ru\deps\OUZ\01.%20&#1054;&#1059;&#1047;\2021\&#1040;&#1091;&#1082;&#1094;&#1080;&#1086;&#1085;\02.%20&#1060;&#1077;&#1074;&#1088;&#1072;&#1083;&#1100;\08_&#1052;&#1057;&#1055;_&#1056;_&#1050;&#1072;&#1073;&#1077;&#1083;&#1100;%20&#1084;&#1072;&#1083;&#1086;&#1087;&#1072;&#1088;&#1085;&#1099;&#1081;_32109968131\&#1047;&#1072;&#1082;&#1091;&#1087;&#1086;&#1095;&#1085;&#1072;&#1103;%20&#1082;&#1072;&#1073;&#1077;&#1083;&#1100;%20&#1084;&#1072;&#1083;&#1086;&#1087;&#1072;&#1088;&#1085;&#1099;&#1081;\&#1044;&#1086;&#1082;&#1091;&#1084;&#1077;&#1085;&#1090;&#1072;&#1094;&#1080;&#1103;.docx" TargetMode="External"/><Relationship Id="rId10" Type="http://schemas.openxmlformats.org/officeDocument/2006/relationships/hyperlink" Target="https://www.roseltorg.ru/" TargetMode="External"/><Relationship Id="rId19" Type="http://schemas.openxmlformats.org/officeDocument/2006/relationships/hyperlink" Target="http://www.bashtel.ru" TargetMode="Externa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k.nikolaev@bashtel.ru" TargetMode="External"/><Relationship Id="rId35" Type="http://schemas.openxmlformats.org/officeDocument/2006/relationships/hyperlink" Target="file:///\\bis.bashtel.ru\deps\OUZ\01.%20&#1054;&#1059;&#1047;\2021\&#1040;&#1091;&#1082;&#1094;&#1080;&#1086;&#1085;\02.%20&#1060;&#1077;&#1074;&#1088;&#1072;&#1083;&#1100;\08_&#1052;&#1057;&#1055;_&#1056;_&#1050;&#1072;&#1073;&#1077;&#1083;&#1100;%20&#1084;&#1072;&#1083;&#1086;&#1087;&#1072;&#1088;&#1085;&#1099;&#1081;_32109968131\&#1047;&#1072;&#1082;&#1091;&#1087;&#1086;&#1095;&#1085;&#1072;&#1103;%20&#1082;&#1072;&#1073;&#1077;&#1083;&#1100;%20&#1084;&#1072;&#1083;&#1086;&#1087;&#1072;&#1088;&#1085;&#1099;&#1081;\&#1044;&#1086;&#1082;&#1091;&#1084;&#1077;&#1085;&#1090;&#1072;&#1094;&#1080;&#1103;.docx"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gisp.gov.ru/documents/10546664/" TargetMode="External"/><Relationship Id="rId33" Type="http://schemas.openxmlformats.org/officeDocument/2006/relationships/hyperlink" Target="http://www.zakupki.gov.ru" TargetMode="External"/><Relationship Id="rId38"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DA229C4D3B074999A14ADCE22595209C"/>
        <w:category>
          <w:name w:val="Общие"/>
          <w:gallery w:val="placeholder"/>
        </w:category>
        <w:types>
          <w:type w:val="bbPlcHdr"/>
        </w:types>
        <w:behaviors>
          <w:behavior w:val="content"/>
        </w:behaviors>
        <w:guid w:val="{21B90019-29B4-49A0-83EC-73A3449C5C9F}"/>
      </w:docPartPr>
      <w:docPartBody>
        <w:p w:rsidR="00813B49" w:rsidRDefault="00D14AF5" w:rsidP="00D14AF5">
          <w:pPr>
            <w:pStyle w:val="DA229C4D3B074999A14ADCE22595209C"/>
          </w:pPr>
          <w:r w:rsidRPr="00CF72D7">
            <w:rPr>
              <w:rStyle w:val="a3"/>
            </w:rPr>
            <w:t>Место для ввода даты.</w:t>
          </w:r>
        </w:p>
      </w:docPartBody>
    </w:docPart>
    <w:docPart>
      <w:docPartPr>
        <w:name w:val="B91CF51593F64D3DAB88B9F368533BA9"/>
        <w:category>
          <w:name w:val="Общие"/>
          <w:gallery w:val="placeholder"/>
        </w:category>
        <w:types>
          <w:type w:val="bbPlcHdr"/>
        </w:types>
        <w:behaviors>
          <w:behavior w:val="content"/>
        </w:behaviors>
        <w:guid w:val="{AAA09966-6B1D-4492-97DC-E2B43A4433CC}"/>
      </w:docPartPr>
      <w:docPartBody>
        <w:p w:rsidR="00813B49" w:rsidRDefault="00D14AF5" w:rsidP="00D14AF5">
          <w:pPr>
            <w:pStyle w:val="B91CF51593F64D3DAB88B9F368533BA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F18DF"/>
    <w:rsid w:val="002001E2"/>
    <w:rsid w:val="003607F9"/>
    <w:rsid w:val="004C5665"/>
    <w:rsid w:val="005A4027"/>
    <w:rsid w:val="005A4807"/>
    <w:rsid w:val="0065129F"/>
    <w:rsid w:val="006C11BA"/>
    <w:rsid w:val="007C0912"/>
    <w:rsid w:val="00813B49"/>
    <w:rsid w:val="00871A43"/>
    <w:rsid w:val="00A865A6"/>
    <w:rsid w:val="00AB18EA"/>
    <w:rsid w:val="00B04E1C"/>
    <w:rsid w:val="00B542B0"/>
    <w:rsid w:val="00D101D3"/>
    <w:rsid w:val="00D14AF5"/>
    <w:rsid w:val="00D26662"/>
    <w:rsid w:val="00DB215F"/>
    <w:rsid w:val="00FC3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14AF5"/>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 w:type="paragraph" w:customStyle="1" w:styleId="DA229C4D3B074999A14ADCE22595209C">
    <w:name w:val="DA229C4D3B074999A14ADCE22595209C"/>
    <w:rsid w:val="00D14AF5"/>
  </w:style>
  <w:style w:type="paragraph" w:customStyle="1" w:styleId="B91CF51593F64D3DAB88B9F368533BA9">
    <w:name w:val="B91CF51593F64D3DAB88B9F368533BA9"/>
    <w:rsid w:val="00D14A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0171F-1DA0-4A8C-AAAD-EC33C381C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46</Pages>
  <Words>18699</Words>
  <Characters>106586</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Ахметзянова Венера Фанитовна</cp:lastModifiedBy>
  <cp:revision>26</cp:revision>
  <cp:lastPrinted>2021-03-30T11:46:00Z</cp:lastPrinted>
  <dcterms:created xsi:type="dcterms:W3CDTF">2021-03-02T06:15:00Z</dcterms:created>
  <dcterms:modified xsi:type="dcterms:W3CDTF">2021-03-30T11:46:00Z</dcterms:modified>
</cp:coreProperties>
</file>